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601" w:type="dxa"/>
        <w:tblLayout w:type="fixed"/>
        <w:tblLook w:val="01E0"/>
      </w:tblPr>
      <w:tblGrid>
        <w:gridCol w:w="425"/>
        <w:gridCol w:w="1985"/>
        <w:gridCol w:w="4820"/>
        <w:gridCol w:w="2410"/>
        <w:gridCol w:w="992"/>
      </w:tblGrid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Автори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ind w:right="2443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Черевань І.І.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Сутність навчально-методичної діяльності сучасної загальноосвітньої школи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 xml:space="preserve">Львів: ГО «Львівська педагогічна спільнота» 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Черевань І.І.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uk-UA"/>
              </w:rPr>
              <w:t>Сутність і мета методичної діяльності. Теоретичний аспект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Класичний приватний університет. Запоріжжя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Черевань І.І.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Навчально-методична робота вчителів із профорієнтації учнів шкіл України (Початок ХХІ століття)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Класичний приватний університет. Запоріжжя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Черевань І.І.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Особливості навчально-методичної роботи вчителів з профорієнтації учнів сучасних шкіл України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Харків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Черевань І.І.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 xml:space="preserve">Організація профорієнтації вихованців у спадщині </w:t>
            </w:r>
          </w:p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А.С. Макаренка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Харків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Черевань І.І.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Особливості навчально-методичної роботи вчителів з профорієнтації учнів сучасних шкіл України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Харків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sz w:val="20"/>
                <w:szCs w:val="20"/>
                <w:lang w:val="uk-UA"/>
              </w:rPr>
              <w:t>I.Cherevan</w:t>
            </w:r>
            <w:proofErr w:type="spellEnd"/>
            <w:r w:rsidRPr="006F295C">
              <w:rPr>
                <w:sz w:val="20"/>
                <w:szCs w:val="20"/>
                <w:lang w:val="en-US"/>
              </w:rPr>
              <w:t xml:space="preserve"> </w:t>
            </w:r>
            <w:r w:rsidRPr="006F295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en-AU"/>
              </w:rPr>
              <w:t xml:space="preserve">Forms, methods of vocational guidance of students in experimental studies of </w:t>
            </w:r>
            <w:proofErr w:type="spellStart"/>
            <w:r w:rsidRPr="006F295C">
              <w:rPr>
                <w:sz w:val="20"/>
                <w:szCs w:val="20"/>
                <w:lang w:val="en-AU"/>
              </w:rPr>
              <w:t>scholarsin</w:t>
            </w:r>
            <w:proofErr w:type="spellEnd"/>
            <w:r w:rsidRPr="006F295C">
              <w:rPr>
                <w:sz w:val="20"/>
                <w:szCs w:val="20"/>
                <w:lang w:val="en-AU"/>
              </w:rPr>
              <w:t xml:space="preserve">  the nineties of the twentieth century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widowControl w:val="0"/>
              <w:tabs>
                <w:tab w:val="left" w:pos="284"/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AU"/>
              </w:rPr>
            </w:pPr>
            <w:r w:rsidRPr="006F295C">
              <w:rPr>
                <w:sz w:val="20"/>
                <w:szCs w:val="20"/>
                <w:lang w:val="en-AU"/>
              </w:rPr>
              <w:t>San Francisco, California, USA</w:t>
            </w:r>
          </w:p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Шишко І.М.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Вплив сім’ї на формування особистості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Шкільний світ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sz w:val="20"/>
                <w:szCs w:val="20"/>
                <w:lang w:val="uk-UA"/>
              </w:rPr>
              <w:t>Скворчевська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О.В. 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6F295C">
              <w:rPr>
                <w:sz w:val="20"/>
                <w:szCs w:val="20"/>
                <w:lang w:val="uk-UA"/>
              </w:rPr>
              <w:t>Влияние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295C">
              <w:rPr>
                <w:sz w:val="20"/>
                <w:szCs w:val="20"/>
                <w:lang w:val="uk-UA"/>
              </w:rPr>
              <w:t>архаичн</w:t>
            </w:r>
            <w:r w:rsidRPr="006F295C">
              <w:rPr>
                <w:sz w:val="20"/>
                <w:szCs w:val="20"/>
              </w:rPr>
              <w:t>ы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х </w:t>
            </w:r>
            <w:proofErr w:type="spellStart"/>
            <w:r w:rsidRPr="006F295C">
              <w:rPr>
                <w:sz w:val="20"/>
                <w:szCs w:val="20"/>
                <w:lang w:val="uk-UA"/>
              </w:rPr>
              <w:t>образов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295C">
              <w:rPr>
                <w:sz w:val="20"/>
                <w:szCs w:val="20"/>
                <w:lang w:val="uk-UA"/>
              </w:rPr>
              <w:t>мифов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 и </w:t>
            </w:r>
            <w:proofErr w:type="spellStart"/>
            <w:r w:rsidRPr="006F295C">
              <w:rPr>
                <w:sz w:val="20"/>
                <w:szCs w:val="20"/>
                <w:lang w:val="uk-UA"/>
              </w:rPr>
              <w:t>сказок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6F295C">
              <w:rPr>
                <w:sz w:val="20"/>
                <w:szCs w:val="20"/>
                <w:lang w:val="uk-UA"/>
              </w:rPr>
              <w:t>формирование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295C">
              <w:rPr>
                <w:sz w:val="20"/>
                <w:szCs w:val="20"/>
                <w:lang w:val="uk-UA"/>
              </w:rPr>
              <w:t>личности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>» «</w:t>
            </w:r>
            <w:proofErr w:type="spellStart"/>
            <w:r w:rsidRPr="006F295C">
              <w:rPr>
                <w:sz w:val="20"/>
                <w:szCs w:val="20"/>
                <w:lang w:val="uk-UA"/>
              </w:rPr>
              <w:t>Визит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6F295C">
              <w:rPr>
                <w:sz w:val="20"/>
                <w:szCs w:val="20"/>
                <w:lang w:val="uk-UA"/>
              </w:rPr>
              <w:t>зазеркалье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sz w:val="20"/>
                <w:szCs w:val="20"/>
                <w:lang w:val="uk-UA"/>
              </w:rPr>
              <w:t>Одесса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,  </w:t>
            </w:r>
            <w:proofErr w:type="spellStart"/>
            <w:r w:rsidRPr="006F295C">
              <w:rPr>
                <w:sz w:val="20"/>
                <w:szCs w:val="20"/>
                <w:lang w:val="uk-UA"/>
              </w:rPr>
              <w:t>Институт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295C">
              <w:rPr>
                <w:sz w:val="20"/>
                <w:szCs w:val="20"/>
                <w:lang w:val="uk-UA"/>
              </w:rPr>
              <w:t>проективных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карт  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sz w:val="20"/>
                <w:szCs w:val="20"/>
                <w:lang w:val="uk-UA"/>
              </w:rPr>
              <w:t>Скворчевська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ind w:left="720"/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Тривимірна модель праці педагога: спілкування, діяльність, особистість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Видавнича група «Основа»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sz w:val="20"/>
                <w:szCs w:val="20"/>
                <w:lang w:val="uk-UA"/>
              </w:rPr>
              <w:t>Єфіменко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Н.В.,</w:t>
            </w:r>
          </w:p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Переверзєва Т.О.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Готові домашні завдання, 1 клас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Майстер-клас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2014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sz w:val="20"/>
                <w:szCs w:val="20"/>
                <w:lang w:val="uk-UA"/>
              </w:rPr>
              <w:t>Вердіна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Зошит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 для </w:t>
            </w:r>
            <w:proofErr w:type="gram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поточного</w:t>
            </w:r>
            <w:proofErr w:type="gram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тематичного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оцінювання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. Математика.  5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клас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>. (Гриф Міністерства )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rStyle w:val="apple-converted-space"/>
                <w:color w:val="000000"/>
                <w:sz w:val="20"/>
                <w:szCs w:val="20"/>
              </w:rPr>
              <w:t>«ПЕТ»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sz w:val="20"/>
                <w:szCs w:val="20"/>
                <w:lang w:val="uk-UA"/>
              </w:rPr>
              <w:t>Вердіна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Зошит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 для </w:t>
            </w:r>
            <w:proofErr w:type="gram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поточного</w:t>
            </w:r>
            <w:proofErr w:type="gram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тематичного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оцінювання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. Алгебра.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Геометрія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.  7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клас</w:t>
            </w:r>
            <w:proofErr w:type="spellEnd"/>
            <w:proofErr w:type="gramStart"/>
            <w:r w:rsidRPr="006F295C">
              <w:rPr>
                <w:sz w:val="20"/>
                <w:szCs w:val="20"/>
                <w:lang w:val="uk-UA"/>
              </w:rPr>
              <w:t>.(</w:t>
            </w:r>
            <w:proofErr w:type="gramEnd"/>
            <w:r w:rsidRPr="006F295C">
              <w:rPr>
                <w:sz w:val="20"/>
                <w:szCs w:val="20"/>
                <w:lang w:val="uk-UA"/>
              </w:rPr>
              <w:t>Гриф Міністерства )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rStyle w:val="apple-converted-space"/>
                <w:color w:val="000000"/>
                <w:sz w:val="20"/>
                <w:szCs w:val="20"/>
              </w:rPr>
              <w:t>«ПЕТ»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sz w:val="20"/>
                <w:szCs w:val="20"/>
                <w:lang w:val="uk-UA"/>
              </w:rPr>
              <w:t>Вердіна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rStyle w:val="apple-converted-space"/>
                <w:color w:val="000000"/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Зошит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 для </w:t>
            </w:r>
            <w:proofErr w:type="gram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поточного</w:t>
            </w:r>
            <w:proofErr w:type="gram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тематичного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оцінювання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. Алгебра.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Геометрія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.  8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клас</w:t>
            </w:r>
            <w:proofErr w:type="spellEnd"/>
            <w:proofErr w:type="gramStart"/>
            <w:r w:rsidRPr="006F295C">
              <w:rPr>
                <w:sz w:val="20"/>
                <w:szCs w:val="20"/>
                <w:lang w:val="uk-UA"/>
              </w:rPr>
              <w:t>.(</w:t>
            </w:r>
            <w:proofErr w:type="gramEnd"/>
            <w:r w:rsidRPr="006F295C">
              <w:rPr>
                <w:sz w:val="20"/>
                <w:szCs w:val="20"/>
                <w:lang w:val="uk-UA"/>
              </w:rPr>
              <w:t>Гриф Міністерства )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rStyle w:val="apple-converted-space"/>
                <w:color w:val="000000"/>
                <w:sz w:val="20"/>
                <w:szCs w:val="20"/>
              </w:rPr>
              <w:t>«ПЕТ»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sz w:val="20"/>
                <w:szCs w:val="20"/>
                <w:lang w:val="uk-UA"/>
              </w:rPr>
              <w:t>Вердіна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rStyle w:val="apple-converted-space"/>
                <w:color w:val="000000"/>
                <w:sz w:val="20"/>
                <w:szCs w:val="20"/>
              </w:rPr>
            </w:pP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Зошит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 для </w:t>
            </w:r>
            <w:proofErr w:type="gram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поточного</w:t>
            </w:r>
            <w:proofErr w:type="gram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тематичного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оцінювання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. Алгебра.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Геометрія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</w:rPr>
              <w:t xml:space="preserve">.  9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</w:rPr>
              <w:t>клас</w:t>
            </w:r>
            <w:proofErr w:type="spellEnd"/>
            <w:proofErr w:type="gramStart"/>
            <w:r w:rsidRPr="006F295C">
              <w:rPr>
                <w:sz w:val="20"/>
                <w:szCs w:val="20"/>
                <w:lang w:val="uk-UA"/>
              </w:rPr>
              <w:t>.(</w:t>
            </w:r>
            <w:proofErr w:type="gramEnd"/>
            <w:r w:rsidRPr="006F295C">
              <w:rPr>
                <w:sz w:val="20"/>
                <w:szCs w:val="20"/>
                <w:lang w:val="uk-UA"/>
              </w:rPr>
              <w:t>Гриф Міністерства )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rStyle w:val="apple-converted-space"/>
                <w:color w:val="000000"/>
                <w:sz w:val="20"/>
                <w:szCs w:val="20"/>
              </w:rPr>
              <w:t>«ПЕТ»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sz w:val="20"/>
                <w:szCs w:val="20"/>
                <w:lang w:val="uk-UA"/>
              </w:rPr>
              <w:t>Вердіна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rStyle w:val="apple-converted-space"/>
                <w:color w:val="000000"/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Тетрадь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текущего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  и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тематического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оценивания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. Математика.5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класс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>. (Гриф Міністерства )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rStyle w:val="apple-converted-space"/>
                <w:color w:val="000000"/>
                <w:sz w:val="20"/>
                <w:szCs w:val="20"/>
              </w:rPr>
              <w:t>«ПЕТ»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uk-UA"/>
              </w:rPr>
              <w:t>1</w:t>
            </w:r>
            <w:r w:rsidRPr="006F295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sz w:val="20"/>
                <w:szCs w:val="20"/>
                <w:lang w:val="uk-UA"/>
              </w:rPr>
              <w:t>Вердіна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rStyle w:val="apple-converted-space"/>
                <w:color w:val="000000"/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Тетрадь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текущего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  и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тематического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оценивания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. Алгебра. Геометрія. 8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класс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>. (Гриф Міністерства )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rStyle w:val="apple-converted-space"/>
                <w:color w:val="000000"/>
                <w:sz w:val="20"/>
                <w:szCs w:val="20"/>
              </w:rPr>
              <w:t>«ПЕТ»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en-US"/>
              </w:rPr>
            </w:pPr>
            <w:r w:rsidRPr="006F295C">
              <w:rPr>
                <w:sz w:val="20"/>
                <w:szCs w:val="20"/>
                <w:lang w:val="uk-UA"/>
              </w:rPr>
              <w:t>1</w:t>
            </w:r>
            <w:r w:rsidRPr="006F295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sz w:val="20"/>
                <w:szCs w:val="20"/>
                <w:lang w:val="uk-UA"/>
              </w:rPr>
              <w:t>Вердіна</w:t>
            </w:r>
            <w:proofErr w:type="spellEnd"/>
            <w:r w:rsidRPr="006F295C"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rStyle w:val="apple-converted-space"/>
                <w:color w:val="000000"/>
                <w:sz w:val="20"/>
                <w:szCs w:val="20"/>
                <w:lang w:val="uk-UA"/>
              </w:rPr>
            </w:pP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Тетрадь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текущего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  и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тематического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оценивания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. Алгебра. Геометрія. 9 </w:t>
            </w:r>
            <w:proofErr w:type="spellStart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класс</w:t>
            </w:r>
            <w:proofErr w:type="spellEnd"/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.</w:t>
            </w:r>
            <w:r w:rsidRPr="006F295C">
              <w:rPr>
                <w:sz w:val="20"/>
                <w:szCs w:val="20"/>
                <w:lang w:val="uk-UA"/>
              </w:rPr>
              <w:t xml:space="preserve"> .(Гриф Міністерства )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rStyle w:val="apple-converted-space"/>
                <w:color w:val="000000"/>
                <w:sz w:val="20"/>
                <w:szCs w:val="20"/>
              </w:rPr>
              <w:t>«ПЕТ»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2013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 xml:space="preserve">20 </w:t>
            </w:r>
          </w:p>
        </w:tc>
        <w:tc>
          <w:tcPr>
            <w:tcW w:w="1985" w:type="dxa"/>
          </w:tcPr>
          <w:p w:rsidR="009129F7" w:rsidRPr="006F295C" w:rsidRDefault="009129F7" w:rsidP="00FC756A">
            <w:pPr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Бондаренко О.Ю.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jc w:val="center"/>
              <w:rPr>
                <w:rStyle w:val="apple-converted-space"/>
                <w:color w:val="000000"/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Актуальні питання патріотичного виховання»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rStyle w:val="apple-converted-space"/>
                <w:color w:val="000000"/>
                <w:sz w:val="20"/>
                <w:szCs w:val="20"/>
                <w:lang w:val="uk-UA"/>
              </w:rPr>
            </w:pPr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>Видавнича група «Основа», Харків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2014</w:t>
            </w:r>
          </w:p>
        </w:tc>
      </w:tr>
      <w:tr w:rsidR="009129F7" w:rsidRPr="006F295C" w:rsidTr="00FC756A">
        <w:tc>
          <w:tcPr>
            <w:tcW w:w="42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985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Ковальчук Л.В.</w:t>
            </w:r>
          </w:p>
        </w:tc>
        <w:tc>
          <w:tcPr>
            <w:tcW w:w="4820" w:type="dxa"/>
          </w:tcPr>
          <w:p w:rsidR="009129F7" w:rsidRPr="006F295C" w:rsidRDefault="009129F7" w:rsidP="009E4B1F">
            <w:pPr>
              <w:spacing w:after="200" w:line="276" w:lineRule="auto"/>
              <w:jc w:val="center"/>
              <w:rPr>
                <w:rStyle w:val="apple-converted-space"/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«Проблема становлення української національної  інтелігенції  в романі  О. Кобилянської «Апостол черні»</w:t>
            </w:r>
          </w:p>
        </w:tc>
        <w:tc>
          <w:tcPr>
            <w:tcW w:w="2410" w:type="dxa"/>
          </w:tcPr>
          <w:p w:rsidR="009129F7" w:rsidRPr="006F295C" w:rsidRDefault="009129F7" w:rsidP="009E4B1F">
            <w:pPr>
              <w:jc w:val="center"/>
              <w:rPr>
                <w:rStyle w:val="apple-converted-space"/>
                <w:color w:val="000000"/>
                <w:sz w:val="20"/>
                <w:szCs w:val="20"/>
                <w:lang w:val="uk-UA"/>
              </w:rPr>
            </w:pPr>
            <w:r w:rsidRPr="006F295C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ХАНО </w:t>
            </w:r>
          </w:p>
        </w:tc>
        <w:tc>
          <w:tcPr>
            <w:tcW w:w="992" w:type="dxa"/>
          </w:tcPr>
          <w:p w:rsidR="009129F7" w:rsidRPr="006F295C" w:rsidRDefault="009129F7" w:rsidP="009E4B1F">
            <w:pPr>
              <w:jc w:val="center"/>
              <w:rPr>
                <w:sz w:val="20"/>
                <w:szCs w:val="20"/>
                <w:lang w:val="uk-UA"/>
              </w:rPr>
            </w:pPr>
            <w:r w:rsidRPr="006F295C">
              <w:rPr>
                <w:sz w:val="20"/>
                <w:szCs w:val="20"/>
                <w:lang w:val="uk-UA"/>
              </w:rPr>
              <w:t>2013</w:t>
            </w:r>
          </w:p>
        </w:tc>
      </w:tr>
      <w:tr w:rsidR="00FC756A" w:rsidRPr="006F295C" w:rsidTr="00FC756A">
        <w:tc>
          <w:tcPr>
            <w:tcW w:w="425" w:type="dxa"/>
          </w:tcPr>
          <w:p w:rsidR="00FC756A" w:rsidRPr="006F295C" w:rsidRDefault="00FC756A" w:rsidP="009E4B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985" w:type="dxa"/>
          </w:tcPr>
          <w:p w:rsidR="00FC756A" w:rsidRPr="00FC756A" w:rsidRDefault="00FC756A" w:rsidP="00905BE8">
            <w:pPr>
              <w:jc w:val="center"/>
              <w:rPr>
                <w:sz w:val="20"/>
                <w:szCs w:val="20"/>
                <w:lang w:val="uk-UA"/>
              </w:rPr>
            </w:pPr>
            <w:r w:rsidRPr="00FC756A">
              <w:rPr>
                <w:sz w:val="20"/>
                <w:szCs w:val="20"/>
                <w:lang w:val="uk-UA"/>
              </w:rPr>
              <w:t>Шишко І.М.</w:t>
            </w:r>
          </w:p>
        </w:tc>
        <w:tc>
          <w:tcPr>
            <w:tcW w:w="4820" w:type="dxa"/>
          </w:tcPr>
          <w:p w:rsidR="00FC756A" w:rsidRPr="00FC756A" w:rsidRDefault="00FC756A" w:rsidP="00905BE8">
            <w:pPr>
              <w:jc w:val="both"/>
              <w:rPr>
                <w:sz w:val="20"/>
                <w:szCs w:val="20"/>
                <w:lang w:val="uk-UA"/>
              </w:rPr>
            </w:pPr>
            <w:r w:rsidRPr="00FC756A">
              <w:rPr>
                <w:rFonts w:eastAsia="Calibri"/>
                <w:sz w:val="20"/>
                <w:szCs w:val="20"/>
                <w:lang w:val="uk-UA"/>
              </w:rPr>
              <w:t xml:space="preserve">УСІ ГДР: Готові домашні роботи та пояснення. 11 клас. У 2 т. Т. 2. – К.: Час майстрів, 2014. – 784 с. </w:t>
            </w:r>
          </w:p>
        </w:tc>
        <w:tc>
          <w:tcPr>
            <w:tcW w:w="2410" w:type="dxa"/>
          </w:tcPr>
          <w:p w:rsidR="00FC756A" w:rsidRPr="00FC756A" w:rsidRDefault="00FC756A" w:rsidP="00905BE8">
            <w:pPr>
              <w:jc w:val="center"/>
              <w:rPr>
                <w:rStyle w:val="apple-converted-space"/>
                <w:color w:val="000000"/>
                <w:sz w:val="20"/>
                <w:szCs w:val="20"/>
                <w:lang w:val="uk-UA"/>
              </w:rPr>
            </w:pPr>
            <w:r w:rsidRPr="00FC756A">
              <w:rPr>
                <w:rStyle w:val="apple-converted-space"/>
                <w:color w:val="000000"/>
                <w:sz w:val="20"/>
                <w:szCs w:val="20"/>
                <w:lang w:val="uk-UA"/>
              </w:rPr>
              <w:t>Час майстрів</w:t>
            </w:r>
          </w:p>
        </w:tc>
        <w:tc>
          <w:tcPr>
            <w:tcW w:w="992" w:type="dxa"/>
          </w:tcPr>
          <w:p w:rsidR="00FC756A" w:rsidRPr="00FC756A" w:rsidRDefault="00FC756A" w:rsidP="00905BE8">
            <w:pPr>
              <w:jc w:val="center"/>
              <w:rPr>
                <w:sz w:val="20"/>
                <w:szCs w:val="20"/>
                <w:lang w:val="uk-UA"/>
              </w:rPr>
            </w:pPr>
            <w:r w:rsidRPr="00FC756A">
              <w:rPr>
                <w:sz w:val="20"/>
                <w:szCs w:val="20"/>
                <w:lang w:val="uk-UA"/>
              </w:rPr>
              <w:t>2014</w:t>
            </w:r>
          </w:p>
        </w:tc>
      </w:tr>
      <w:tr w:rsidR="00FC756A" w:rsidRPr="006F295C" w:rsidTr="00FC756A">
        <w:tc>
          <w:tcPr>
            <w:tcW w:w="425" w:type="dxa"/>
          </w:tcPr>
          <w:p w:rsidR="00FC756A" w:rsidRPr="006F295C" w:rsidRDefault="00FC756A" w:rsidP="009E4B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985" w:type="dxa"/>
          </w:tcPr>
          <w:p w:rsidR="00FC756A" w:rsidRPr="00FC756A" w:rsidRDefault="00FC756A" w:rsidP="00BA7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C756A">
              <w:rPr>
                <w:sz w:val="20"/>
                <w:szCs w:val="20"/>
                <w:lang w:val="uk-UA"/>
              </w:rPr>
              <w:t>Вердіна</w:t>
            </w:r>
            <w:proofErr w:type="spellEnd"/>
            <w:r w:rsidRPr="00FC756A"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820" w:type="dxa"/>
          </w:tcPr>
          <w:p w:rsidR="00FC756A" w:rsidRPr="00FC756A" w:rsidRDefault="00FC756A" w:rsidP="00BA7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C756A">
              <w:rPr>
                <w:rStyle w:val="apple-converted-space"/>
                <w:color w:val="000000"/>
                <w:sz w:val="20"/>
                <w:szCs w:val="20"/>
              </w:rPr>
              <w:t>Зошит</w:t>
            </w:r>
            <w:proofErr w:type="spellEnd"/>
            <w:r w:rsidRPr="00FC756A">
              <w:rPr>
                <w:rStyle w:val="apple-converted-space"/>
                <w:color w:val="000000"/>
                <w:sz w:val="20"/>
                <w:szCs w:val="20"/>
              </w:rPr>
              <w:t xml:space="preserve"> для </w:t>
            </w:r>
            <w:proofErr w:type="gramStart"/>
            <w:r w:rsidRPr="00FC756A">
              <w:rPr>
                <w:rStyle w:val="apple-converted-space"/>
                <w:color w:val="000000"/>
                <w:sz w:val="20"/>
                <w:szCs w:val="20"/>
              </w:rPr>
              <w:t>поточного</w:t>
            </w:r>
            <w:proofErr w:type="gramEnd"/>
            <w:r w:rsidRPr="00FC756A">
              <w:rPr>
                <w:rStyle w:val="apple-converted-space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C756A">
              <w:rPr>
                <w:rStyle w:val="apple-converted-space"/>
                <w:color w:val="000000"/>
                <w:sz w:val="20"/>
                <w:szCs w:val="20"/>
              </w:rPr>
              <w:t>тематичного</w:t>
            </w:r>
            <w:proofErr w:type="spellEnd"/>
            <w:r w:rsidRPr="00FC756A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56A">
              <w:rPr>
                <w:rStyle w:val="apple-converted-space"/>
                <w:color w:val="000000"/>
                <w:sz w:val="20"/>
                <w:szCs w:val="20"/>
              </w:rPr>
              <w:t>оцінювання</w:t>
            </w:r>
            <w:proofErr w:type="spellEnd"/>
            <w:r w:rsidRPr="00FC756A">
              <w:rPr>
                <w:rStyle w:val="apple-converted-space"/>
                <w:color w:val="000000"/>
                <w:sz w:val="20"/>
                <w:szCs w:val="20"/>
              </w:rPr>
              <w:t xml:space="preserve">. Математика.  </w:t>
            </w:r>
            <w:r w:rsidRPr="00FC756A">
              <w:rPr>
                <w:rStyle w:val="apple-converted-space"/>
                <w:color w:val="000000"/>
                <w:sz w:val="20"/>
                <w:szCs w:val="20"/>
                <w:lang w:val="uk-UA"/>
              </w:rPr>
              <w:t>6</w:t>
            </w:r>
            <w:r w:rsidRPr="00FC756A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56A">
              <w:rPr>
                <w:rStyle w:val="apple-converted-space"/>
                <w:color w:val="000000"/>
                <w:sz w:val="20"/>
                <w:szCs w:val="20"/>
              </w:rPr>
              <w:t>клас</w:t>
            </w:r>
            <w:proofErr w:type="spellEnd"/>
            <w:r w:rsidRPr="00FC756A">
              <w:rPr>
                <w:sz w:val="20"/>
                <w:szCs w:val="20"/>
                <w:lang w:val="uk-UA"/>
              </w:rPr>
              <w:t>. (Гриф Міністерства )</w:t>
            </w:r>
          </w:p>
        </w:tc>
        <w:tc>
          <w:tcPr>
            <w:tcW w:w="2410" w:type="dxa"/>
          </w:tcPr>
          <w:p w:rsidR="00FC756A" w:rsidRPr="00FC756A" w:rsidRDefault="00FC756A" w:rsidP="00BA76B3">
            <w:pPr>
              <w:jc w:val="center"/>
              <w:rPr>
                <w:sz w:val="20"/>
                <w:szCs w:val="20"/>
                <w:lang w:val="uk-UA"/>
              </w:rPr>
            </w:pPr>
            <w:r w:rsidRPr="00FC756A">
              <w:rPr>
                <w:rStyle w:val="apple-converted-space"/>
                <w:color w:val="000000"/>
                <w:sz w:val="20"/>
                <w:szCs w:val="20"/>
              </w:rPr>
              <w:t>«ПЕТ»</w:t>
            </w:r>
          </w:p>
        </w:tc>
        <w:tc>
          <w:tcPr>
            <w:tcW w:w="992" w:type="dxa"/>
          </w:tcPr>
          <w:p w:rsidR="00FC756A" w:rsidRPr="00FC756A" w:rsidRDefault="00FC756A" w:rsidP="00BA76B3">
            <w:pPr>
              <w:jc w:val="center"/>
              <w:rPr>
                <w:sz w:val="20"/>
                <w:szCs w:val="20"/>
                <w:lang w:val="uk-UA"/>
              </w:rPr>
            </w:pPr>
            <w:r w:rsidRPr="00FC756A">
              <w:rPr>
                <w:sz w:val="20"/>
                <w:szCs w:val="20"/>
                <w:lang w:val="uk-UA"/>
              </w:rPr>
              <w:t>2015</w:t>
            </w:r>
          </w:p>
        </w:tc>
      </w:tr>
      <w:tr w:rsidR="00FC756A" w:rsidRPr="006F295C" w:rsidTr="00FC756A">
        <w:tc>
          <w:tcPr>
            <w:tcW w:w="425" w:type="dxa"/>
          </w:tcPr>
          <w:p w:rsidR="00FC756A" w:rsidRPr="006F295C" w:rsidRDefault="00FC756A" w:rsidP="009E4B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985" w:type="dxa"/>
          </w:tcPr>
          <w:p w:rsidR="00FC756A" w:rsidRPr="00FC756A" w:rsidRDefault="00FC756A" w:rsidP="00905BE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</w:tcPr>
          <w:p w:rsidR="00FC756A" w:rsidRPr="00FC756A" w:rsidRDefault="00FC756A" w:rsidP="00905BE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FC756A" w:rsidRPr="00FC756A" w:rsidRDefault="00FC756A" w:rsidP="00905BE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C756A" w:rsidRPr="00FC756A" w:rsidRDefault="00FC756A" w:rsidP="00905BE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0C3673" w:rsidRPr="00920C87" w:rsidRDefault="000C3673" w:rsidP="00920C87"/>
    <w:sectPr w:rsidR="000C3673" w:rsidRPr="00920C87" w:rsidSect="000C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920C87"/>
    <w:rsid w:val="000C1C25"/>
    <w:rsid w:val="000C3673"/>
    <w:rsid w:val="005E4D9A"/>
    <w:rsid w:val="00773DC0"/>
    <w:rsid w:val="009129F7"/>
    <w:rsid w:val="00920C87"/>
    <w:rsid w:val="00BE19FE"/>
    <w:rsid w:val="00FC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F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E4D9A"/>
    <w:rPr>
      <w:color w:val="0000FF"/>
      <w:u w:val="single"/>
    </w:rPr>
  </w:style>
  <w:style w:type="table" w:styleId="a4">
    <w:name w:val="Table Grid"/>
    <w:basedOn w:val="a1"/>
    <w:rsid w:val="009129F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2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Verdina S.V</dc:creator>
  <cp:lastModifiedBy>Verdina S.V</cp:lastModifiedBy>
  <cp:revision>3</cp:revision>
  <dcterms:created xsi:type="dcterms:W3CDTF">2014-10-01T11:05:00Z</dcterms:created>
  <dcterms:modified xsi:type="dcterms:W3CDTF">2015-02-03T16:04:00Z</dcterms:modified>
</cp:coreProperties>
</file>