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46" w:rsidRDefault="008B7346" w:rsidP="008B7346">
      <w:pPr>
        <w:shd w:val="clear" w:color="auto" w:fill="FFFFFF"/>
        <w:spacing w:after="75" w:line="240" w:lineRule="auto"/>
        <w:outlineLvl w:val="0"/>
        <w:rPr>
          <w:rFonts w:ascii="Arial" w:eastAsia="Times New Roman" w:hAnsi="Arial" w:cs="Arial"/>
          <w:b/>
          <w:bCs/>
          <w:color w:val="000000"/>
          <w:kern w:val="36"/>
          <w:sz w:val="24"/>
          <w:szCs w:val="24"/>
          <w:lang w:eastAsia="ru-RU"/>
        </w:rPr>
      </w:pPr>
      <w:r w:rsidRPr="008B7346">
        <w:rPr>
          <w:rFonts w:ascii="Arial" w:eastAsia="Times New Roman" w:hAnsi="Arial" w:cs="Arial"/>
          <w:b/>
          <w:bCs/>
          <w:color w:val="000000"/>
          <w:kern w:val="36"/>
          <w:sz w:val="24"/>
          <w:szCs w:val="24"/>
          <w:lang w:eastAsia="ru-RU"/>
        </w:rPr>
        <w:t>Про затвердження порядків надання платних послуг державними та комунальними навчальними закладами</w:t>
      </w:r>
    </w:p>
    <w:p w:rsidR="008B7346" w:rsidRPr="008B7346" w:rsidRDefault="008B7346" w:rsidP="008B7346">
      <w:pPr>
        <w:shd w:val="clear" w:color="auto" w:fill="FFFFFF"/>
        <w:spacing w:after="75" w:line="240" w:lineRule="auto"/>
        <w:outlineLvl w:val="0"/>
        <w:rPr>
          <w:rFonts w:ascii="Arial" w:eastAsia="Times New Roman" w:hAnsi="Arial" w:cs="Arial"/>
          <w:b/>
          <w:bCs/>
          <w:color w:val="000000"/>
          <w:kern w:val="36"/>
          <w:sz w:val="24"/>
          <w:szCs w:val="24"/>
          <w:lang w:eastAsia="ru-RU"/>
        </w:rPr>
      </w:pPr>
    </w:p>
    <w:p w:rsidR="008B7346" w:rsidRDefault="008B7346" w:rsidP="008B7346">
      <w:pPr>
        <w:shd w:val="clear" w:color="auto" w:fill="FFFFFF"/>
        <w:spacing w:after="75" w:line="240" w:lineRule="auto"/>
        <w:outlineLvl w:val="2"/>
        <w:rPr>
          <w:rFonts w:ascii="Arial" w:eastAsia="Times New Roman" w:hAnsi="Arial" w:cs="Arial"/>
          <w:b/>
          <w:bCs/>
          <w:color w:val="000000"/>
          <w:sz w:val="18"/>
          <w:szCs w:val="18"/>
          <w:lang w:eastAsia="ru-RU"/>
        </w:rPr>
      </w:pPr>
      <w:r w:rsidRPr="008B7346">
        <w:rPr>
          <w:rFonts w:ascii="Arial" w:eastAsia="Times New Roman" w:hAnsi="Arial" w:cs="Arial"/>
          <w:b/>
          <w:bCs/>
          <w:color w:val="000000"/>
          <w:sz w:val="18"/>
          <w:szCs w:val="18"/>
          <w:lang w:eastAsia="ru-RU"/>
        </w:rPr>
        <w:t>Наказ МОН, Мінекономіки, Мінфін №736/902/758 від 23.07.10 року</w:t>
      </w:r>
    </w:p>
    <w:p w:rsidR="008B7346" w:rsidRPr="008B7346" w:rsidRDefault="008B7346" w:rsidP="008B7346">
      <w:pPr>
        <w:shd w:val="clear" w:color="auto" w:fill="FFFFFF"/>
        <w:spacing w:after="75" w:line="240" w:lineRule="auto"/>
        <w:outlineLvl w:val="2"/>
        <w:rPr>
          <w:rFonts w:ascii="Arial" w:eastAsia="Times New Roman" w:hAnsi="Arial" w:cs="Arial"/>
          <w:b/>
          <w:bCs/>
          <w:color w:val="000000"/>
          <w:sz w:val="18"/>
          <w:szCs w:val="18"/>
          <w:lang w:eastAsia="ru-RU"/>
        </w:rPr>
      </w:pPr>
      <w:bookmarkStart w:id="0" w:name="_GoBack"/>
      <w:bookmarkEnd w:id="0"/>
    </w:p>
    <w:p w:rsidR="008B7346" w:rsidRPr="008B7346" w:rsidRDefault="008B7346" w:rsidP="008B7346">
      <w:pPr>
        <w:shd w:val="clear" w:color="auto" w:fill="FFFFFF"/>
        <w:spacing w:after="0" w:line="270" w:lineRule="atLeast"/>
        <w:jc w:val="center"/>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МІНІСТЕРСТВО ОСВІТИ І НАУКИ УКРАЇНИ</w:t>
      </w:r>
      <w:r w:rsidRPr="008B7346">
        <w:rPr>
          <w:rFonts w:ascii="Arial" w:eastAsia="Times New Roman" w:hAnsi="Arial" w:cs="Arial"/>
          <w:color w:val="666666"/>
          <w:sz w:val="21"/>
          <w:szCs w:val="21"/>
          <w:lang w:eastAsia="ru-RU"/>
        </w:rPr>
        <w:br/>
        <w:t>МІНІСТЕРСТВО ЕКОНОМІКИ УКРАЇНИ</w:t>
      </w:r>
      <w:r w:rsidRPr="008B7346">
        <w:rPr>
          <w:rFonts w:ascii="Arial" w:eastAsia="Times New Roman" w:hAnsi="Arial" w:cs="Arial"/>
          <w:color w:val="666666"/>
          <w:sz w:val="21"/>
          <w:szCs w:val="21"/>
          <w:lang w:eastAsia="ru-RU"/>
        </w:rPr>
        <w:br/>
        <w:t>МІНІСТЕРСТВО ФІНАНСІВ УКРАЇНИ</w:t>
      </w:r>
    </w:p>
    <w:p w:rsidR="008B7346" w:rsidRPr="008B7346" w:rsidRDefault="008B7346" w:rsidP="008B7346">
      <w:pPr>
        <w:shd w:val="clear" w:color="auto" w:fill="FFFFFF"/>
        <w:spacing w:after="210" w:line="270" w:lineRule="atLeast"/>
        <w:jc w:val="center"/>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НАКАЗ</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736/902/758 від 23 липня 2010 року</w:t>
      </w:r>
    </w:p>
    <w:p w:rsidR="008B7346" w:rsidRPr="008B7346" w:rsidRDefault="008B7346" w:rsidP="008B7346">
      <w:pPr>
        <w:shd w:val="clear" w:color="auto" w:fill="FFFFFF"/>
        <w:spacing w:after="0" w:line="270" w:lineRule="atLeast"/>
        <w:jc w:val="righ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Зареєстровано</w:t>
      </w:r>
      <w:r w:rsidRPr="008B7346">
        <w:rPr>
          <w:rFonts w:ascii="Arial" w:eastAsia="Times New Roman" w:hAnsi="Arial" w:cs="Arial"/>
          <w:color w:val="666666"/>
          <w:sz w:val="21"/>
          <w:szCs w:val="21"/>
          <w:lang w:eastAsia="ru-RU"/>
        </w:rPr>
        <w:br/>
        <w:t>в Міністерстві юстиції України</w:t>
      </w:r>
      <w:r w:rsidRPr="008B7346">
        <w:rPr>
          <w:rFonts w:ascii="Arial" w:eastAsia="Times New Roman" w:hAnsi="Arial" w:cs="Arial"/>
          <w:color w:val="666666"/>
          <w:sz w:val="21"/>
          <w:szCs w:val="21"/>
          <w:lang w:eastAsia="ru-RU"/>
        </w:rPr>
        <w:br/>
        <w:t>30 листопада 2010 р.</w:t>
      </w:r>
      <w:r w:rsidRPr="008B7346">
        <w:rPr>
          <w:rFonts w:ascii="Arial" w:eastAsia="Times New Roman" w:hAnsi="Arial" w:cs="Arial"/>
          <w:color w:val="666666"/>
          <w:sz w:val="21"/>
          <w:szCs w:val="21"/>
          <w:lang w:eastAsia="ru-RU"/>
        </w:rPr>
        <w:br/>
        <w:t>за № 1196/18491</w:t>
      </w:r>
    </w:p>
    <w:p w:rsidR="008B7346" w:rsidRPr="008B7346" w:rsidRDefault="008B7346" w:rsidP="008B7346">
      <w:pPr>
        <w:shd w:val="clear" w:color="auto" w:fill="FFFFFF"/>
        <w:spacing w:after="0" w:line="270" w:lineRule="atLeast"/>
        <w:rPr>
          <w:rFonts w:ascii="Arial" w:eastAsia="Times New Roman" w:hAnsi="Arial" w:cs="Arial"/>
          <w:color w:val="666666"/>
          <w:sz w:val="21"/>
          <w:szCs w:val="21"/>
          <w:lang w:eastAsia="ru-RU"/>
        </w:rPr>
      </w:pPr>
      <w:r w:rsidRPr="008B7346">
        <w:rPr>
          <w:rFonts w:ascii="Arial" w:eastAsia="Times New Roman" w:hAnsi="Arial" w:cs="Arial"/>
          <w:b/>
          <w:bCs/>
          <w:color w:val="666666"/>
          <w:sz w:val="21"/>
          <w:szCs w:val="21"/>
          <w:lang w:eastAsia="ru-RU"/>
        </w:rPr>
        <w:t>Про затвердження порядків</w:t>
      </w:r>
      <w:r w:rsidRPr="008B7346">
        <w:rPr>
          <w:rFonts w:ascii="Arial" w:eastAsia="Times New Roman" w:hAnsi="Arial" w:cs="Arial"/>
          <w:b/>
          <w:bCs/>
          <w:color w:val="666666"/>
          <w:sz w:val="21"/>
          <w:szCs w:val="21"/>
          <w:lang w:eastAsia="ru-RU"/>
        </w:rPr>
        <w:br/>
        <w:t>надання платних послуг державними</w:t>
      </w:r>
      <w:r w:rsidRPr="008B7346">
        <w:rPr>
          <w:rFonts w:ascii="Arial" w:eastAsia="Times New Roman" w:hAnsi="Arial" w:cs="Arial"/>
          <w:b/>
          <w:bCs/>
          <w:color w:val="666666"/>
          <w:sz w:val="21"/>
          <w:szCs w:val="21"/>
          <w:lang w:eastAsia="ru-RU"/>
        </w:rPr>
        <w:br/>
        <w:t>та комунальними навчальними закладами</w:t>
      </w:r>
    </w:p>
    <w:p w:rsidR="008B7346" w:rsidRPr="008B7346" w:rsidRDefault="008B7346" w:rsidP="008B7346">
      <w:pPr>
        <w:shd w:val="clear" w:color="auto" w:fill="FFFFFF"/>
        <w:spacing w:after="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Відповідно до статті 61 Закону України "</w:t>
      </w:r>
      <w:hyperlink r:id="rId6" w:history="1">
        <w:r w:rsidRPr="008B7346">
          <w:rPr>
            <w:rFonts w:ascii="Arial" w:eastAsia="Times New Roman" w:hAnsi="Arial" w:cs="Arial"/>
            <w:color w:val="820000"/>
            <w:sz w:val="21"/>
            <w:szCs w:val="21"/>
            <w:lang w:eastAsia="ru-RU"/>
          </w:rPr>
          <w:t>Про освіту</w:t>
        </w:r>
      </w:hyperlink>
      <w:r w:rsidRPr="008B7346">
        <w:rPr>
          <w:rFonts w:ascii="Arial" w:eastAsia="Times New Roman" w:hAnsi="Arial" w:cs="Arial"/>
          <w:color w:val="666666"/>
          <w:sz w:val="21"/>
          <w:szCs w:val="21"/>
          <w:lang w:eastAsia="ru-RU"/>
        </w:rPr>
        <w:t>", статей 64 та 65 Закону України "</w:t>
      </w:r>
      <w:hyperlink r:id="rId7" w:history="1">
        <w:r w:rsidRPr="008B7346">
          <w:rPr>
            <w:rFonts w:ascii="Arial" w:eastAsia="Times New Roman" w:hAnsi="Arial" w:cs="Arial"/>
            <w:color w:val="820000"/>
            <w:sz w:val="21"/>
            <w:szCs w:val="21"/>
            <w:lang w:eastAsia="ru-RU"/>
          </w:rPr>
          <w:t>Про вищу освіту</w:t>
        </w:r>
      </w:hyperlink>
      <w:r w:rsidRPr="008B7346">
        <w:rPr>
          <w:rFonts w:ascii="Arial" w:eastAsia="Times New Roman" w:hAnsi="Arial" w:cs="Arial"/>
          <w:color w:val="666666"/>
          <w:sz w:val="21"/>
          <w:szCs w:val="21"/>
          <w:lang w:eastAsia="ru-RU"/>
        </w:rPr>
        <w:t>", постанови Кабінету Міні</w:t>
      </w:r>
      <w:proofErr w:type="gramStart"/>
      <w:r w:rsidRPr="008B7346">
        <w:rPr>
          <w:rFonts w:ascii="Arial" w:eastAsia="Times New Roman" w:hAnsi="Arial" w:cs="Arial"/>
          <w:color w:val="666666"/>
          <w:sz w:val="21"/>
          <w:szCs w:val="21"/>
          <w:lang w:eastAsia="ru-RU"/>
        </w:rPr>
        <w:t>стр</w:t>
      </w:r>
      <w:proofErr w:type="gramEnd"/>
      <w:r w:rsidRPr="008B7346">
        <w:rPr>
          <w:rFonts w:ascii="Arial" w:eastAsia="Times New Roman" w:hAnsi="Arial" w:cs="Arial"/>
          <w:color w:val="666666"/>
          <w:sz w:val="21"/>
          <w:szCs w:val="21"/>
          <w:lang w:eastAsia="ru-RU"/>
        </w:rPr>
        <w:t>ів України від 12.08.2009 № 903 "Про удосконалення механізму регулювання плати за послуги у сфері освіти" наказуємо:</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1. Затвердити:</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1.1. Порядок надання платних освітніх послуг державними та комунальними навчальними закладами, що додається.</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1.2. Порядок надання інших платних послуг державними та комунальними навчальними закладами, що додається.</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2. Міністерству освіти і науки України забезпечити:</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2.1. Подання цього наказу на державну реєстрацію до Міністерства юстиції України в установленому порядку.</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2.2. Розміщення наказу на офіційному веб-сайті Міністерства освіти і науки України.</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3. Установити, що дія цього наказу поширюється на платні освітні та інші послуги, що надаються навчальними закладами, іншими установами та закладами системи освіти, що належать до державної і комунальної форм власності.</w:t>
      </w:r>
    </w:p>
    <w:p w:rsidR="008B7346" w:rsidRPr="008B7346" w:rsidRDefault="008B7346" w:rsidP="008B7346">
      <w:pPr>
        <w:shd w:val="clear" w:color="auto" w:fill="FFFFFF"/>
        <w:spacing w:after="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4. </w:t>
      </w:r>
      <w:proofErr w:type="gramStart"/>
      <w:r w:rsidRPr="008B7346">
        <w:rPr>
          <w:rFonts w:ascii="Arial" w:eastAsia="Times New Roman" w:hAnsi="Arial" w:cs="Arial"/>
          <w:color w:val="666666"/>
          <w:sz w:val="21"/>
          <w:szCs w:val="21"/>
          <w:lang w:eastAsia="ru-RU"/>
        </w:rPr>
        <w:t>Визнати таким, що втратив чинність, Порядок надання платних послуг державними навчальними закладами, затверджений наказом Міністерства освіти України, Міністерства фінансів України, Міністерства економіки України від 27.10.97 </w:t>
      </w:r>
      <w:hyperlink r:id="rId8" w:history="1">
        <w:r w:rsidRPr="008B7346">
          <w:rPr>
            <w:rFonts w:ascii="Arial" w:eastAsia="Times New Roman" w:hAnsi="Arial" w:cs="Arial"/>
            <w:color w:val="820000"/>
            <w:sz w:val="21"/>
            <w:szCs w:val="21"/>
            <w:lang w:eastAsia="ru-RU"/>
          </w:rPr>
          <w:t>№383/239/131</w:t>
        </w:r>
      </w:hyperlink>
      <w:r w:rsidRPr="008B7346">
        <w:rPr>
          <w:rFonts w:ascii="Arial" w:eastAsia="Times New Roman" w:hAnsi="Arial" w:cs="Arial"/>
          <w:color w:val="666666"/>
          <w:sz w:val="21"/>
          <w:szCs w:val="21"/>
          <w:lang w:eastAsia="ru-RU"/>
        </w:rPr>
        <w:t>, зареєстрований у міністерстві юстиції України 12.12.97 за №596/2400.</w:t>
      </w:r>
      <w:proofErr w:type="gramEnd"/>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5. Керівникам навчальних закладів встановити перелік платних освітніх та інших послуг, що надаються навчальним закладом, із зазначенням часу, </w:t>
      </w:r>
      <w:proofErr w:type="gramStart"/>
      <w:r w:rsidRPr="008B7346">
        <w:rPr>
          <w:rFonts w:ascii="Arial" w:eastAsia="Times New Roman" w:hAnsi="Arial" w:cs="Arial"/>
          <w:color w:val="666666"/>
          <w:sz w:val="21"/>
          <w:szCs w:val="21"/>
          <w:lang w:eastAsia="ru-RU"/>
        </w:rPr>
        <w:t>м</w:t>
      </w:r>
      <w:proofErr w:type="gramEnd"/>
      <w:r w:rsidRPr="008B7346">
        <w:rPr>
          <w:rFonts w:ascii="Arial" w:eastAsia="Times New Roman" w:hAnsi="Arial" w:cs="Arial"/>
          <w:color w:val="666666"/>
          <w:sz w:val="21"/>
          <w:szCs w:val="21"/>
          <w:lang w:eastAsia="ru-RU"/>
        </w:rPr>
        <w:t>ісця, способу та порядку надання кожної з послуг, розрахунку їх вартості та особи, відповідальної за їх надання.</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6. Контроль за виконанням наказу покласти на заступників Міністрів </w:t>
      </w:r>
      <w:proofErr w:type="gramStart"/>
      <w:r w:rsidRPr="008B7346">
        <w:rPr>
          <w:rFonts w:ascii="Arial" w:eastAsia="Times New Roman" w:hAnsi="Arial" w:cs="Arial"/>
          <w:color w:val="666666"/>
          <w:sz w:val="21"/>
          <w:szCs w:val="21"/>
          <w:lang w:eastAsia="ru-RU"/>
        </w:rPr>
        <w:t>в</w:t>
      </w:r>
      <w:proofErr w:type="gramEnd"/>
      <w:r w:rsidRPr="008B7346">
        <w:rPr>
          <w:rFonts w:ascii="Arial" w:eastAsia="Times New Roman" w:hAnsi="Arial" w:cs="Arial"/>
          <w:color w:val="666666"/>
          <w:sz w:val="21"/>
          <w:szCs w:val="21"/>
          <w:lang w:eastAsia="ru-RU"/>
        </w:rPr>
        <w:t>ідповідно до розподілу обов'язків.</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7. Цей наказ набирає чинності з дня його офіційного опублікування.</w:t>
      </w:r>
    </w:p>
    <w:p w:rsidR="008B7346" w:rsidRPr="008B7346" w:rsidRDefault="008B7346" w:rsidP="008B7346">
      <w:pPr>
        <w:shd w:val="clear" w:color="auto" w:fill="FFFFFF"/>
        <w:spacing w:after="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lastRenderedPageBreak/>
        <w:t>Міні</w:t>
      </w:r>
      <w:proofErr w:type="gramStart"/>
      <w:r w:rsidRPr="008B7346">
        <w:rPr>
          <w:rFonts w:ascii="Arial" w:eastAsia="Times New Roman" w:hAnsi="Arial" w:cs="Arial"/>
          <w:color w:val="666666"/>
          <w:sz w:val="21"/>
          <w:szCs w:val="21"/>
          <w:lang w:eastAsia="ru-RU"/>
        </w:rPr>
        <w:t>стр</w:t>
      </w:r>
      <w:proofErr w:type="gramEnd"/>
      <w:r w:rsidRPr="008B7346">
        <w:rPr>
          <w:rFonts w:ascii="Arial" w:eastAsia="Times New Roman" w:hAnsi="Arial" w:cs="Arial"/>
          <w:color w:val="666666"/>
          <w:sz w:val="21"/>
          <w:szCs w:val="21"/>
          <w:lang w:eastAsia="ru-RU"/>
        </w:rPr>
        <w:t xml:space="preserve"> освіти і науки України    Д.Табачник</w:t>
      </w:r>
      <w:r w:rsidRPr="008B7346">
        <w:rPr>
          <w:rFonts w:ascii="Arial" w:eastAsia="Times New Roman" w:hAnsi="Arial" w:cs="Arial"/>
          <w:color w:val="666666"/>
          <w:sz w:val="21"/>
          <w:szCs w:val="21"/>
          <w:lang w:eastAsia="ru-RU"/>
        </w:rPr>
        <w:br/>
        <w:t>Міністр економіки України          В.Цушко</w:t>
      </w:r>
      <w:r w:rsidRPr="008B7346">
        <w:rPr>
          <w:rFonts w:ascii="Arial" w:eastAsia="Times New Roman" w:hAnsi="Arial" w:cs="Arial"/>
          <w:color w:val="666666"/>
          <w:sz w:val="21"/>
          <w:szCs w:val="21"/>
          <w:lang w:eastAsia="ru-RU"/>
        </w:rPr>
        <w:br/>
        <w:t>В.о. Міністра фінансів України    В.Копилов</w:t>
      </w:r>
    </w:p>
    <w:p w:rsidR="008B7346" w:rsidRPr="008B7346" w:rsidRDefault="008B7346" w:rsidP="008B7346">
      <w:pPr>
        <w:shd w:val="clear" w:color="auto" w:fill="FFFFFF"/>
        <w:spacing w:after="0" w:line="270" w:lineRule="atLeast"/>
        <w:jc w:val="righ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ЗАТВЕРДЖЕНО</w:t>
      </w:r>
      <w:r w:rsidRPr="008B7346">
        <w:rPr>
          <w:rFonts w:ascii="Arial" w:eastAsia="Times New Roman" w:hAnsi="Arial" w:cs="Arial"/>
          <w:color w:val="666666"/>
          <w:sz w:val="21"/>
          <w:szCs w:val="21"/>
          <w:lang w:eastAsia="ru-RU"/>
        </w:rPr>
        <w:br/>
        <w:t>Наказ Міністерства освіти і науки України,</w:t>
      </w:r>
      <w:r w:rsidRPr="008B7346">
        <w:rPr>
          <w:rFonts w:ascii="Arial" w:eastAsia="Times New Roman" w:hAnsi="Arial" w:cs="Arial"/>
          <w:color w:val="666666"/>
          <w:sz w:val="21"/>
          <w:szCs w:val="21"/>
          <w:lang w:eastAsia="ru-RU"/>
        </w:rPr>
        <w:br/>
        <w:t>Міністерства економіки України,</w:t>
      </w:r>
      <w:r w:rsidRPr="008B7346">
        <w:rPr>
          <w:rFonts w:ascii="Arial" w:eastAsia="Times New Roman" w:hAnsi="Arial" w:cs="Arial"/>
          <w:color w:val="666666"/>
          <w:sz w:val="21"/>
          <w:szCs w:val="21"/>
          <w:lang w:eastAsia="ru-RU"/>
        </w:rPr>
        <w:br/>
        <w:t>Міністерства фінансів України</w:t>
      </w:r>
      <w:r w:rsidRPr="008B7346">
        <w:rPr>
          <w:rFonts w:ascii="Arial" w:eastAsia="Times New Roman" w:hAnsi="Arial" w:cs="Arial"/>
          <w:color w:val="666666"/>
          <w:sz w:val="21"/>
          <w:szCs w:val="21"/>
          <w:lang w:eastAsia="ru-RU"/>
        </w:rPr>
        <w:br/>
        <w:t>23.07.2010 № 736/902/758</w:t>
      </w:r>
    </w:p>
    <w:p w:rsidR="008B7346" w:rsidRPr="008B7346" w:rsidRDefault="008B7346" w:rsidP="008B7346">
      <w:pPr>
        <w:shd w:val="clear" w:color="auto" w:fill="FFFFFF"/>
        <w:spacing w:after="0" w:line="270" w:lineRule="atLeast"/>
        <w:jc w:val="righ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Зареєстровано</w:t>
      </w:r>
      <w:r w:rsidRPr="008B7346">
        <w:rPr>
          <w:rFonts w:ascii="Arial" w:eastAsia="Times New Roman" w:hAnsi="Arial" w:cs="Arial"/>
          <w:color w:val="666666"/>
          <w:sz w:val="21"/>
          <w:szCs w:val="21"/>
          <w:lang w:eastAsia="ru-RU"/>
        </w:rPr>
        <w:br/>
        <w:t>в Міністерстві юстиції України</w:t>
      </w:r>
      <w:r w:rsidRPr="008B7346">
        <w:rPr>
          <w:rFonts w:ascii="Arial" w:eastAsia="Times New Roman" w:hAnsi="Arial" w:cs="Arial"/>
          <w:color w:val="666666"/>
          <w:sz w:val="21"/>
          <w:szCs w:val="21"/>
          <w:lang w:eastAsia="ru-RU"/>
        </w:rPr>
        <w:br/>
        <w:t>30 листопада 2010 р.</w:t>
      </w:r>
      <w:r w:rsidRPr="008B7346">
        <w:rPr>
          <w:rFonts w:ascii="Arial" w:eastAsia="Times New Roman" w:hAnsi="Arial" w:cs="Arial"/>
          <w:color w:val="666666"/>
          <w:sz w:val="21"/>
          <w:szCs w:val="21"/>
          <w:lang w:eastAsia="ru-RU"/>
        </w:rPr>
        <w:br/>
        <w:t>за № 1196/18491</w:t>
      </w:r>
    </w:p>
    <w:p w:rsidR="008B7346" w:rsidRPr="008B7346" w:rsidRDefault="008B7346" w:rsidP="008B7346">
      <w:pPr>
        <w:shd w:val="clear" w:color="auto" w:fill="FFFFFF"/>
        <w:spacing w:after="0" w:line="270" w:lineRule="atLeast"/>
        <w:jc w:val="center"/>
        <w:rPr>
          <w:rFonts w:ascii="Arial" w:eastAsia="Times New Roman" w:hAnsi="Arial" w:cs="Arial"/>
          <w:color w:val="666666"/>
          <w:sz w:val="21"/>
          <w:szCs w:val="21"/>
          <w:lang w:eastAsia="ru-RU"/>
        </w:rPr>
      </w:pPr>
      <w:r w:rsidRPr="008B7346">
        <w:rPr>
          <w:rFonts w:ascii="Arial" w:eastAsia="Times New Roman" w:hAnsi="Arial" w:cs="Arial"/>
          <w:b/>
          <w:bCs/>
          <w:color w:val="666666"/>
          <w:sz w:val="21"/>
          <w:szCs w:val="21"/>
          <w:lang w:eastAsia="ru-RU"/>
        </w:rPr>
        <w:t>ПОРЯДОК</w:t>
      </w:r>
      <w:r w:rsidRPr="008B7346">
        <w:rPr>
          <w:rFonts w:ascii="Arial" w:eastAsia="Times New Roman" w:hAnsi="Arial" w:cs="Arial"/>
          <w:b/>
          <w:bCs/>
          <w:color w:val="666666"/>
          <w:sz w:val="21"/>
          <w:szCs w:val="21"/>
          <w:lang w:eastAsia="ru-RU"/>
        </w:rPr>
        <w:br/>
        <w:t>надання платних освітніх послуг державними та комунальними навчальними закладами</w:t>
      </w:r>
    </w:p>
    <w:p w:rsidR="008B7346" w:rsidRPr="008B7346" w:rsidRDefault="008B7346" w:rsidP="008B7346">
      <w:pPr>
        <w:shd w:val="clear" w:color="auto" w:fill="FFFFFF"/>
        <w:spacing w:after="0" w:line="270" w:lineRule="atLeast"/>
        <w:jc w:val="center"/>
        <w:rPr>
          <w:rFonts w:ascii="Arial" w:eastAsia="Times New Roman" w:hAnsi="Arial" w:cs="Arial"/>
          <w:color w:val="666666"/>
          <w:sz w:val="21"/>
          <w:szCs w:val="21"/>
          <w:lang w:eastAsia="ru-RU"/>
        </w:rPr>
      </w:pPr>
      <w:r w:rsidRPr="008B7346">
        <w:rPr>
          <w:rFonts w:ascii="Arial" w:eastAsia="Times New Roman" w:hAnsi="Arial" w:cs="Arial"/>
          <w:b/>
          <w:bCs/>
          <w:color w:val="666666"/>
          <w:sz w:val="21"/>
          <w:szCs w:val="21"/>
          <w:lang w:eastAsia="ru-RU"/>
        </w:rPr>
        <w:t>I. Загальні положення</w:t>
      </w:r>
    </w:p>
    <w:p w:rsidR="008B7346" w:rsidRPr="008B7346" w:rsidRDefault="008B7346" w:rsidP="008B7346">
      <w:pPr>
        <w:shd w:val="clear" w:color="auto" w:fill="FFFFFF"/>
        <w:spacing w:after="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1.1. Дія цього Порядку поширюється на навчальні заклади, що належать до державної і комунальної форм власності, у частині надання послуг відповідно до розділу 1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w:t>
      </w:r>
      <w:proofErr w:type="gramStart"/>
      <w:r w:rsidRPr="008B7346">
        <w:rPr>
          <w:rFonts w:ascii="Arial" w:eastAsia="Times New Roman" w:hAnsi="Arial" w:cs="Arial"/>
          <w:color w:val="666666"/>
          <w:sz w:val="21"/>
          <w:szCs w:val="21"/>
          <w:lang w:eastAsia="ru-RU"/>
        </w:rPr>
        <w:t>стр</w:t>
      </w:r>
      <w:proofErr w:type="gramEnd"/>
      <w:r w:rsidRPr="008B7346">
        <w:rPr>
          <w:rFonts w:ascii="Arial" w:eastAsia="Times New Roman" w:hAnsi="Arial" w:cs="Arial"/>
          <w:color w:val="666666"/>
          <w:sz w:val="21"/>
          <w:szCs w:val="21"/>
          <w:lang w:eastAsia="ru-RU"/>
        </w:rPr>
        <w:t>ів України від 27.08.2010 </w:t>
      </w:r>
      <w:hyperlink r:id="rId9" w:history="1">
        <w:r w:rsidRPr="008B7346">
          <w:rPr>
            <w:rFonts w:ascii="Arial" w:eastAsia="Times New Roman" w:hAnsi="Arial" w:cs="Arial"/>
            <w:color w:val="820000"/>
            <w:sz w:val="21"/>
            <w:szCs w:val="21"/>
            <w:lang w:eastAsia="ru-RU"/>
          </w:rPr>
          <w:t>№ 796</w:t>
        </w:r>
      </w:hyperlink>
      <w:r w:rsidRPr="008B7346">
        <w:rPr>
          <w:rFonts w:ascii="Arial" w:eastAsia="Times New Roman" w:hAnsi="Arial" w:cs="Arial"/>
          <w:color w:val="666666"/>
          <w:sz w:val="21"/>
          <w:szCs w:val="21"/>
          <w:lang w:eastAsia="ru-RU"/>
        </w:rPr>
        <w:t> (із змінами) (далі - Перелік).</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1.2. При наданні платних освітніх послуг застосовуються нормативно-правові акти, що регулюють надання послуг у сфері освітньої діяльності.</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1.3. У цьому Порядку наведені нижче терміни вживаються </w:t>
      </w:r>
      <w:proofErr w:type="gramStart"/>
      <w:r w:rsidRPr="008B7346">
        <w:rPr>
          <w:rFonts w:ascii="Arial" w:eastAsia="Times New Roman" w:hAnsi="Arial" w:cs="Arial"/>
          <w:color w:val="666666"/>
          <w:sz w:val="21"/>
          <w:szCs w:val="21"/>
          <w:lang w:eastAsia="ru-RU"/>
        </w:rPr>
        <w:t>у</w:t>
      </w:r>
      <w:proofErr w:type="gramEnd"/>
      <w:r w:rsidRPr="008B7346">
        <w:rPr>
          <w:rFonts w:ascii="Arial" w:eastAsia="Times New Roman" w:hAnsi="Arial" w:cs="Arial"/>
          <w:color w:val="666666"/>
          <w:sz w:val="21"/>
          <w:szCs w:val="21"/>
          <w:lang w:eastAsia="ru-RU"/>
        </w:rPr>
        <w:t xml:space="preserve"> такому значенні:</w:t>
      </w:r>
    </w:p>
    <w:p w:rsidR="008B7346" w:rsidRPr="008B7346" w:rsidRDefault="008B7346" w:rsidP="008B7346">
      <w:pPr>
        <w:numPr>
          <w:ilvl w:val="0"/>
          <w:numId w:val="1"/>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замовник - фізична чи юридична особа, яка на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ідставі договору (контракту, заяви) з навчальним закладом замовляє навчальному закладу платну освітню послугу для себе або іншої особи, беручи на себе фінансові зобов'язання щодо її оплати;</w:t>
      </w:r>
    </w:p>
    <w:p w:rsidR="008B7346" w:rsidRPr="008B7346" w:rsidRDefault="008B7346" w:rsidP="008B7346">
      <w:pPr>
        <w:numPr>
          <w:ilvl w:val="0"/>
          <w:numId w:val="1"/>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індекс інфляції - визначений у встановленому законодавством порядку офіційний індекс інфляції за попередній календарний </w:t>
      </w:r>
      <w:proofErr w:type="gramStart"/>
      <w:r w:rsidRPr="008B7346">
        <w:rPr>
          <w:rFonts w:ascii="Arial" w:eastAsia="Times New Roman" w:hAnsi="Arial" w:cs="Arial"/>
          <w:color w:val="666666"/>
          <w:sz w:val="21"/>
          <w:szCs w:val="21"/>
          <w:lang w:eastAsia="ru-RU"/>
        </w:rPr>
        <w:t>р</w:t>
      </w:r>
      <w:proofErr w:type="gramEnd"/>
      <w:r w:rsidRPr="008B7346">
        <w:rPr>
          <w:rFonts w:ascii="Arial" w:eastAsia="Times New Roman" w:hAnsi="Arial" w:cs="Arial"/>
          <w:color w:val="666666"/>
          <w:sz w:val="21"/>
          <w:szCs w:val="21"/>
          <w:lang w:eastAsia="ru-RU"/>
        </w:rPr>
        <w:t>ік;</w:t>
      </w:r>
    </w:p>
    <w:p w:rsidR="008B7346" w:rsidRPr="008B7346" w:rsidRDefault="008B7346" w:rsidP="008B7346">
      <w:pPr>
        <w:numPr>
          <w:ilvl w:val="0"/>
          <w:numId w:val="1"/>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навчальні заклади - дошкільні, позашкільні, загальноосвітні, професійно-технічні, вищі навчальні заклади, заклади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 xml:space="preserve">іслядипломної освіти, підвищення кваліфікації та перепідготовки, методичні установи, інші установи та заклади системи освіти. До навчальних закладів у цьому Порядку віднесено також навчальні заклади - структурні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ідрозділи навчальних закладів, що діють згідно із затвердженими положеннями, мають окремо визначений в установленому порядку ліцензований обсяг і безпосередньо надають платні освітні послуги;</w:t>
      </w:r>
    </w:p>
    <w:p w:rsidR="008B7346" w:rsidRPr="008B7346" w:rsidRDefault="008B7346" w:rsidP="008B7346">
      <w:pPr>
        <w:numPr>
          <w:ilvl w:val="0"/>
          <w:numId w:val="1"/>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особи, які навчаються, - діти дошкільного віку, вихованці, учні дошкільних навчальних закладів; вихованці, учні, слухачі позашкільних навчальних закладів; учні, вихованці загальноосвітніх навчальних закладів; учні, слухачі професійно-технічних навчальних закладі</w:t>
      </w:r>
      <w:proofErr w:type="gramStart"/>
      <w:r w:rsidRPr="008B7346">
        <w:rPr>
          <w:rFonts w:ascii="Arial" w:eastAsia="Times New Roman" w:hAnsi="Arial" w:cs="Arial"/>
          <w:color w:val="666666"/>
          <w:sz w:val="21"/>
          <w:szCs w:val="21"/>
          <w:lang w:eastAsia="ru-RU"/>
        </w:rPr>
        <w:t>в</w:t>
      </w:r>
      <w:proofErr w:type="gramEnd"/>
      <w:r w:rsidRPr="008B7346">
        <w:rPr>
          <w:rFonts w:ascii="Arial" w:eastAsia="Times New Roman" w:hAnsi="Arial" w:cs="Arial"/>
          <w:color w:val="666666"/>
          <w:sz w:val="21"/>
          <w:szCs w:val="21"/>
          <w:lang w:eastAsia="ru-RU"/>
        </w:rPr>
        <w:t xml:space="preserve">; студенти, курсанти навчальних закладів цивільної авіації, морського та </w:t>
      </w:r>
      <w:proofErr w:type="gramStart"/>
      <w:r w:rsidRPr="008B7346">
        <w:rPr>
          <w:rFonts w:ascii="Arial" w:eastAsia="Times New Roman" w:hAnsi="Arial" w:cs="Arial"/>
          <w:color w:val="666666"/>
          <w:sz w:val="21"/>
          <w:szCs w:val="21"/>
          <w:lang w:eastAsia="ru-RU"/>
        </w:rPr>
        <w:t>р</w:t>
      </w:r>
      <w:proofErr w:type="gramEnd"/>
      <w:r w:rsidRPr="008B7346">
        <w:rPr>
          <w:rFonts w:ascii="Arial" w:eastAsia="Times New Roman" w:hAnsi="Arial" w:cs="Arial"/>
          <w:color w:val="666666"/>
          <w:sz w:val="21"/>
          <w:szCs w:val="21"/>
          <w:lang w:eastAsia="ru-RU"/>
        </w:rPr>
        <w:t>ічкового флоту, Севастопольського інституту атомного машинобудування, екстерни, асистенти - стажисти, інтерни, клінічні ординатори, аспіранти, докторанти, здобувачі, слухачі вищих навчальних закладів; інші громадяни, яким навчальними закладами надаються платні освітні послуги;</w:t>
      </w:r>
    </w:p>
    <w:p w:rsidR="008B7346" w:rsidRPr="008B7346" w:rsidRDefault="008B7346" w:rsidP="008B7346">
      <w:pPr>
        <w:numPr>
          <w:ilvl w:val="0"/>
          <w:numId w:val="1"/>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послуга - термін </w:t>
      </w:r>
      <w:proofErr w:type="gramStart"/>
      <w:r w:rsidRPr="008B7346">
        <w:rPr>
          <w:rFonts w:ascii="Arial" w:eastAsia="Times New Roman" w:hAnsi="Arial" w:cs="Arial"/>
          <w:color w:val="666666"/>
          <w:sz w:val="21"/>
          <w:szCs w:val="21"/>
          <w:lang w:eastAsia="ru-RU"/>
        </w:rPr>
        <w:t>вживається</w:t>
      </w:r>
      <w:proofErr w:type="gramEnd"/>
      <w:r w:rsidRPr="008B7346">
        <w:rPr>
          <w:rFonts w:ascii="Arial" w:eastAsia="Times New Roman" w:hAnsi="Arial" w:cs="Arial"/>
          <w:color w:val="666666"/>
          <w:sz w:val="21"/>
          <w:szCs w:val="21"/>
          <w:lang w:eastAsia="ru-RU"/>
        </w:rPr>
        <w:t xml:space="preserve"> у значенні, визначеному Законом України "Про захист прав споживачів".</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1.4. Навчальний заклад зобов'язаний:</w:t>
      </w:r>
    </w:p>
    <w:p w:rsidR="008B7346" w:rsidRPr="008B7346" w:rsidRDefault="008B7346" w:rsidP="008B7346">
      <w:pPr>
        <w:numPr>
          <w:ilvl w:val="0"/>
          <w:numId w:val="2"/>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безкоштовно надати замовнику повну, доступну та достовірну інформацію щодо порядку та умов надання конкретної платної освітньої послуги, її вартості, порядку та строку оплати;</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оприлюднити:</w:t>
      </w:r>
    </w:p>
    <w:p w:rsidR="008B7346" w:rsidRPr="008B7346" w:rsidRDefault="008B7346" w:rsidP="008B7346">
      <w:pPr>
        <w:numPr>
          <w:ilvl w:val="0"/>
          <w:numId w:val="3"/>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lastRenderedPageBreak/>
        <w:t xml:space="preserve">визначену у встановленому цим Порядком вартість платної освітньої послуги, що надається для здобуття освіти за освітньо-кваліфікаційним </w:t>
      </w:r>
      <w:proofErr w:type="gramStart"/>
      <w:r w:rsidRPr="008B7346">
        <w:rPr>
          <w:rFonts w:ascii="Arial" w:eastAsia="Times New Roman" w:hAnsi="Arial" w:cs="Arial"/>
          <w:color w:val="666666"/>
          <w:sz w:val="21"/>
          <w:szCs w:val="21"/>
          <w:lang w:eastAsia="ru-RU"/>
        </w:rPr>
        <w:t>р</w:t>
      </w:r>
      <w:proofErr w:type="gramEnd"/>
      <w:r w:rsidRPr="008B7346">
        <w:rPr>
          <w:rFonts w:ascii="Arial" w:eastAsia="Times New Roman" w:hAnsi="Arial" w:cs="Arial"/>
          <w:color w:val="666666"/>
          <w:sz w:val="21"/>
          <w:szCs w:val="21"/>
          <w:lang w:eastAsia="ru-RU"/>
        </w:rPr>
        <w:t>івнем, підвищення кваліфікації або для здобуття наукового ступеня, - не пізніше ніж за один місяць до дати прийому заяв від осіб, що бажають її отримати;</w:t>
      </w:r>
    </w:p>
    <w:p w:rsidR="008B7346" w:rsidRPr="008B7346" w:rsidRDefault="008B7346" w:rsidP="008B7346">
      <w:pPr>
        <w:numPr>
          <w:ilvl w:val="0"/>
          <w:numId w:val="3"/>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вартість інших платних освітніх послуг - не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ізніше ніж за 15 календарних днів до початку їх надання.</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1.5. Платні освітні послуги можуть надаватись тими самими структурними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ідрозділами, що здійснюють навчання громадян за державним замовленням.</w:t>
      </w:r>
    </w:p>
    <w:p w:rsidR="008B7346" w:rsidRPr="008B7346" w:rsidRDefault="008B7346" w:rsidP="008B7346">
      <w:pPr>
        <w:shd w:val="clear" w:color="auto" w:fill="FFFFFF"/>
        <w:spacing w:after="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1.6. Платні освітні послуги надаються на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ідставі письмової </w:t>
      </w:r>
      <w:r w:rsidRPr="008B7346">
        <w:rPr>
          <w:rFonts w:ascii="Arial" w:eastAsia="Times New Roman" w:hAnsi="Arial" w:cs="Arial"/>
          <w:color w:val="666666"/>
          <w:sz w:val="21"/>
          <w:szCs w:val="21"/>
          <w:lang w:eastAsia="ru-RU"/>
        </w:rPr>
        <w:br/>
        <w:t>заяви - для фізичної особи; договору (контракту) - для фізичної або юридичної особи.</w:t>
      </w:r>
    </w:p>
    <w:p w:rsidR="008B7346" w:rsidRPr="008B7346" w:rsidRDefault="008B7346" w:rsidP="008B7346">
      <w:pPr>
        <w:shd w:val="clear" w:color="auto" w:fill="FFFFFF"/>
        <w:spacing w:after="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На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ідставі договору (контракту) надаються платні освітні послуги відповідно до пунктів 1-4, 9-11 розділу 1 </w:t>
      </w:r>
      <w:hyperlink r:id="rId10" w:history="1">
        <w:r w:rsidRPr="008B7346">
          <w:rPr>
            <w:rFonts w:ascii="Arial" w:eastAsia="Times New Roman" w:hAnsi="Arial" w:cs="Arial"/>
            <w:color w:val="820000"/>
            <w:sz w:val="21"/>
            <w:szCs w:val="21"/>
            <w:lang w:eastAsia="ru-RU"/>
          </w:rPr>
          <w:t>Переліку</w:t>
        </w:r>
      </w:hyperlink>
      <w:r w:rsidRPr="008B7346">
        <w:rPr>
          <w:rFonts w:ascii="Arial" w:eastAsia="Times New Roman" w:hAnsi="Arial" w:cs="Arial"/>
          <w:color w:val="666666"/>
          <w:sz w:val="21"/>
          <w:szCs w:val="21"/>
          <w:lang w:eastAsia="ru-RU"/>
        </w:rPr>
        <w:t>.</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Інші платні освітні послуги надаються на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ідставі письмової заяви, що складається замовником у довільній формі.</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При порушенні замовником умов договору (контракту, заяви) кошти, отримані навчальним закладом, залишаються згідно з умовами договору (контракту, заяви) у розпорядженні навчального закладу для виконання його статутних завдань згідно з чинним законодавством.</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1.7. Кошти, отримані навчальним закладом від надання платних освітніх послуг, зараховуються </w:t>
      </w:r>
      <w:proofErr w:type="gramStart"/>
      <w:r w:rsidRPr="008B7346">
        <w:rPr>
          <w:rFonts w:ascii="Arial" w:eastAsia="Times New Roman" w:hAnsi="Arial" w:cs="Arial"/>
          <w:color w:val="666666"/>
          <w:sz w:val="21"/>
          <w:szCs w:val="21"/>
          <w:lang w:eastAsia="ru-RU"/>
        </w:rPr>
        <w:t>на</w:t>
      </w:r>
      <w:proofErr w:type="gramEnd"/>
      <w:r w:rsidRPr="008B7346">
        <w:rPr>
          <w:rFonts w:ascii="Arial" w:eastAsia="Times New Roman" w:hAnsi="Arial" w:cs="Arial"/>
          <w:color w:val="666666"/>
          <w:sz w:val="21"/>
          <w:szCs w:val="21"/>
          <w:lang w:eastAsia="ru-RU"/>
        </w:rPr>
        <w:t xml:space="preserve"> відповідні рахунки, відкриті </w:t>
      </w:r>
      <w:proofErr w:type="gramStart"/>
      <w:r w:rsidRPr="008B7346">
        <w:rPr>
          <w:rFonts w:ascii="Arial" w:eastAsia="Times New Roman" w:hAnsi="Arial" w:cs="Arial"/>
          <w:color w:val="666666"/>
          <w:sz w:val="21"/>
          <w:szCs w:val="21"/>
          <w:lang w:eastAsia="ru-RU"/>
        </w:rPr>
        <w:t>в</w:t>
      </w:r>
      <w:proofErr w:type="gramEnd"/>
      <w:r w:rsidRPr="008B7346">
        <w:rPr>
          <w:rFonts w:ascii="Arial" w:eastAsia="Times New Roman" w:hAnsi="Arial" w:cs="Arial"/>
          <w:color w:val="666666"/>
          <w:sz w:val="21"/>
          <w:szCs w:val="21"/>
          <w:lang w:eastAsia="ru-RU"/>
        </w:rPr>
        <w:t xml:space="preserve"> органах Державного казначейства України, та використовуються згідно із затвердженим кошторисом навчального закладу з урахуванням вимог законодавства.</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У разі якщо у ліцензії вищого навчального закладу, </w:t>
      </w:r>
      <w:proofErr w:type="gramStart"/>
      <w:r w:rsidRPr="008B7346">
        <w:rPr>
          <w:rFonts w:ascii="Arial" w:eastAsia="Times New Roman" w:hAnsi="Arial" w:cs="Arial"/>
          <w:color w:val="666666"/>
          <w:sz w:val="21"/>
          <w:szCs w:val="21"/>
          <w:lang w:eastAsia="ru-RU"/>
        </w:rPr>
        <w:t>кр</w:t>
      </w:r>
      <w:proofErr w:type="gramEnd"/>
      <w:r w:rsidRPr="008B7346">
        <w:rPr>
          <w:rFonts w:ascii="Arial" w:eastAsia="Times New Roman" w:hAnsi="Arial" w:cs="Arial"/>
          <w:color w:val="666666"/>
          <w:sz w:val="21"/>
          <w:szCs w:val="21"/>
          <w:lang w:eastAsia="ru-RU"/>
        </w:rPr>
        <w:t>ім його ліцензованих обсягів, окремо зазначені також ліцензовані обсяги його структурних підрозділів - навчальних закладів такого самого або нижчого рівня акредитації, відповідні рахунки відкриваються окремо для навчального закладу та окремо для кожного з його структурних підрозділів, що має визначений ліцензований обсяг.</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1.8. Матеріальні цінності, майно навчального закладу, придбане або створене за рахунок коштів, отриманих від платних освітніх послуг, належить навчальному закладу на правах, визначених чинним законодавством, та використовується ним для виконання своїх функціональних повноважень.</w:t>
      </w:r>
    </w:p>
    <w:p w:rsidR="008B7346" w:rsidRPr="008B7346" w:rsidRDefault="008B7346" w:rsidP="008B7346">
      <w:pPr>
        <w:shd w:val="clear" w:color="auto" w:fill="FFFFFF"/>
        <w:spacing w:after="0" w:line="270" w:lineRule="atLeast"/>
        <w:jc w:val="center"/>
        <w:rPr>
          <w:rFonts w:ascii="Arial" w:eastAsia="Times New Roman" w:hAnsi="Arial" w:cs="Arial"/>
          <w:color w:val="666666"/>
          <w:sz w:val="21"/>
          <w:szCs w:val="21"/>
          <w:lang w:eastAsia="ru-RU"/>
        </w:rPr>
      </w:pPr>
      <w:r w:rsidRPr="008B7346">
        <w:rPr>
          <w:rFonts w:ascii="Arial" w:eastAsia="Times New Roman" w:hAnsi="Arial" w:cs="Arial"/>
          <w:b/>
          <w:bCs/>
          <w:color w:val="666666"/>
          <w:sz w:val="21"/>
          <w:szCs w:val="21"/>
          <w:lang w:eastAsia="ru-RU"/>
        </w:rPr>
        <w:t>II. Встановлення вартості платних освітніх послуг</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2.1. Встановлення вартості платної освітньої послуги здійснюється на базі економічно обґрунтованих витрат, пов'язаних з її наданням.</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Калькуляційною одиницею при цьому є вартість отримання відповідної платної освітньої послуги однією фізичною </w:t>
      </w:r>
      <w:proofErr w:type="gramStart"/>
      <w:r w:rsidRPr="008B7346">
        <w:rPr>
          <w:rFonts w:ascii="Arial" w:eastAsia="Times New Roman" w:hAnsi="Arial" w:cs="Arial"/>
          <w:color w:val="666666"/>
          <w:sz w:val="21"/>
          <w:szCs w:val="21"/>
          <w:lang w:eastAsia="ru-RU"/>
        </w:rPr>
        <w:t>особою</w:t>
      </w:r>
      <w:proofErr w:type="gramEnd"/>
      <w:r w:rsidRPr="008B7346">
        <w:rPr>
          <w:rFonts w:ascii="Arial" w:eastAsia="Times New Roman" w:hAnsi="Arial" w:cs="Arial"/>
          <w:color w:val="666666"/>
          <w:sz w:val="21"/>
          <w:szCs w:val="21"/>
          <w:lang w:eastAsia="ru-RU"/>
        </w:rPr>
        <w:t xml:space="preserve"> за весь період її надання у повному обсязі.</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У разі якщо строк надання платної освітньої послуги перевищує один календарний </w:t>
      </w:r>
      <w:proofErr w:type="gramStart"/>
      <w:r w:rsidRPr="008B7346">
        <w:rPr>
          <w:rFonts w:ascii="Arial" w:eastAsia="Times New Roman" w:hAnsi="Arial" w:cs="Arial"/>
          <w:color w:val="666666"/>
          <w:sz w:val="21"/>
          <w:szCs w:val="21"/>
          <w:lang w:eastAsia="ru-RU"/>
        </w:rPr>
        <w:t>р</w:t>
      </w:r>
      <w:proofErr w:type="gramEnd"/>
      <w:r w:rsidRPr="008B7346">
        <w:rPr>
          <w:rFonts w:ascii="Arial" w:eastAsia="Times New Roman" w:hAnsi="Arial" w:cs="Arial"/>
          <w:color w:val="666666"/>
          <w:sz w:val="21"/>
          <w:szCs w:val="21"/>
          <w:lang w:eastAsia="ru-RU"/>
        </w:rPr>
        <w:t>ік, а відповідно до чинних нормативно-правових актів замовник має право здійснювати оплату послуги частинами, у відповідному договорі (контракті) зазначаються всі поетапні суми та строки сплати.</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Відповідно до цього Порядку навчальний заклад може диференціювати розмі</w:t>
      </w:r>
      <w:proofErr w:type="gramStart"/>
      <w:r w:rsidRPr="008B7346">
        <w:rPr>
          <w:rFonts w:ascii="Arial" w:eastAsia="Times New Roman" w:hAnsi="Arial" w:cs="Arial"/>
          <w:color w:val="666666"/>
          <w:sz w:val="21"/>
          <w:szCs w:val="21"/>
          <w:lang w:eastAsia="ru-RU"/>
        </w:rPr>
        <w:t>р</w:t>
      </w:r>
      <w:proofErr w:type="gramEnd"/>
      <w:r w:rsidRPr="008B7346">
        <w:rPr>
          <w:rFonts w:ascii="Arial" w:eastAsia="Times New Roman" w:hAnsi="Arial" w:cs="Arial"/>
          <w:color w:val="666666"/>
          <w:sz w:val="21"/>
          <w:szCs w:val="21"/>
          <w:lang w:eastAsia="ru-RU"/>
        </w:rPr>
        <w:t xml:space="preserve"> плати за надання платної освітньої послуги виходячи з ліцензованого обсягу, співвідношення попиту та пропозиції за конкретними напрямами (спеціальностями) навчання на державному (регіональному) ринку освітніх послуг.</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У разі встановлення навчальним закладом диференційованих розмі</w:t>
      </w:r>
      <w:proofErr w:type="gramStart"/>
      <w:r w:rsidRPr="008B7346">
        <w:rPr>
          <w:rFonts w:ascii="Arial" w:eastAsia="Times New Roman" w:hAnsi="Arial" w:cs="Arial"/>
          <w:color w:val="666666"/>
          <w:sz w:val="21"/>
          <w:szCs w:val="21"/>
          <w:lang w:eastAsia="ru-RU"/>
        </w:rPr>
        <w:t>р</w:t>
      </w:r>
      <w:proofErr w:type="gramEnd"/>
      <w:r w:rsidRPr="008B7346">
        <w:rPr>
          <w:rFonts w:ascii="Arial" w:eastAsia="Times New Roman" w:hAnsi="Arial" w:cs="Arial"/>
          <w:color w:val="666666"/>
          <w:sz w:val="21"/>
          <w:szCs w:val="21"/>
          <w:lang w:eastAsia="ru-RU"/>
        </w:rPr>
        <w:t>ів навчальний заклад зобов'язаний дотримуватись такого розрахунку:</w:t>
      </w:r>
    </w:p>
    <w:tbl>
      <w:tblPr>
        <w:tblW w:w="9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8"/>
        <w:gridCol w:w="883"/>
        <w:gridCol w:w="4114"/>
      </w:tblGrid>
      <w:tr w:rsidR="008B7346" w:rsidRPr="008B7346" w:rsidTr="008B7346">
        <w:tc>
          <w:tcPr>
            <w:tcW w:w="4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8B7346" w:rsidRPr="008B7346" w:rsidRDefault="008B7346" w:rsidP="008B7346">
            <w:pPr>
              <w:spacing w:after="0" w:line="240" w:lineRule="auto"/>
              <w:jc w:val="center"/>
              <w:rPr>
                <w:rFonts w:ascii="Times New Roman" w:eastAsia="Times New Roman" w:hAnsi="Times New Roman" w:cs="Times New Roman"/>
                <w:color w:val="666666"/>
                <w:sz w:val="17"/>
                <w:szCs w:val="17"/>
                <w:lang w:eastAsia="ru-RU"/>
              </w:rPr>
            </w:pPr>
            <w:r w:rsidRPr="008B7346">
              <w:rPr>
                <w:rFonts w:ascii="Times New Roman" w:eastAsia="Times New Roman" w:hAnsi="Times New Roman" w:cs="Times New Roman"/>
                <w:color w:val="666666"/>
                <w:sz w:val="17"/>
                <w:szCs w:val="17"/>
                <w:lang w:eastAsia="ru-RU"/>
              </w:rPr>
              <w:lastRenderedPageBreak/>
              <w:t>n</w:t>
            </w:r>
          </w:p>
        </w:tc>
        <w:tc>
          <w:tcPr>
            <w:tcW w:w="9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8B7346" w:rsidRPr="008B7346" w:rsidRDefault="008B7346" w:rsidP="008B7346">
            <w:pPr>
              <w:spacing w:after="0" w:line="240" w:lineRule="auto"/>
              <w:jc w:val="center"/>
              <w:rPr>
                <w:rFonts w:ascii="Times New Roman" w:eastAsia="Times New Roman" w:hAnsi="Times New Roman" w:cs="Times New Roman"/>
                <w:color w:val="666666"/>
                <w:sz w:val="17"/>
                <w:szCs w:val="17"/>
                <w:lang w:eastAsia="ru-RU"/>
              </w:rPr>
            </w:pPr>
            <w:r w:rsidRPr="008B7346">
              <w:rPr>
                <w:rFonts w:ascii="Times New Roman" w:eastAsia="Times New Roman" w:hAnsi="Times New Roman" w:cs="Times New Roman"/>
                <w:color w:val="666666"/>
                <w:sz w:val="17"/>
                <w:szCs w:val="17"/>
                <w:lang w:eastAsia="ru-RU"/>
              </w:rPr>
              <w:t> </w:t>
            </w:r>
          </w:p>
        </w:tc>
        <w:tc>
          <w:tcPr>
            <w:tcW w:w="42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8B7346" w:rsidRPr="008B7346" w:rsidRDefault="008B7346" w:rsidP="008B7346">
            <w:pPr>
              <w:spacing w:after="0" w:line="240" w:lineRule="auto"/>
              <w:jc w:val="center"/>
              <w:rPr>
                <w:rFonts w:ascii="Times New Roman" w:eastAsia="Times New Roman" w:hAnsi="Times New Roman" w:cs="Times New Roman"/>
                <w:color w:val="666666"/>
                <w:sz w:val="17"/>
                <w:szCs w:val="17"/>
                <w:lang w:eastAsia="ru-RU"/>
              </w:rPr>
            </w:pPr>
            <w:r w:rsidRPr="008B7346">
              <w:rPr>
                <w:rFonts w:ascii="Times New Roman" w:eastAsia="Times New Roman" w:hAnsi="Times New Roman" w:cs="Times New Roman"/>
                <w:color w:val="666666"/>
                <w:sz w:val="17"/>
                <w:szCs w:val="17"/>
                <w:lang w:eastAsia="ru-RU"/>
              </w:rPr>
              <w:t>n</w:t>
            </w:r>
          </w:p>
        </w:tc>
      </w:tr>
      <w:tr w:rsidR="008B7346" w:rsidRPr="008B7346" w:rsidTr="008B7346">
        <w:tc>
          <w:tcPr>
            <w:tcW w:w="4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8B7346" w:rsidRPr="008B7346" w:rsidRDefault="008B7346" w:rsidP="008B7346">
            <w:pPr>
              <w:spacing w:after="0" w:line="240" w:lineRule="auto"/>
              <w:jc w:val="center"/>
              <w:rPr>
                <w:rFonts w:ascii="Times New Roman" w:eastAsia="Times New Roman" w:hAnsi="Times New Roman" w:cs="Times New Roman"/>
                <w:color w:val="666666"/>
                <w:sz w:val="17"/>
                <w:szCs w:val="17"/>
                <w:lang w:eastAsia="ru-RU"/>
              </w:rPr>
            </w:pPr>
            <w:r w:rsidRPr="008B7346">
              <w:rPr>
                <w:rFonts w:ascii="Times New Roman" w:eastAsia="Times New Roman" w:hAnsi="Times New Roman" w:cs="Times New Roman"/>
                <w:color w:val="666666"/>
                <w:sz w:val="17"/>
                <w:szCs w:val="17"/>
                <w:lang w:eastAsia="ru-RU"/>
              </w:rPr>
              <w:t>S</w:t>
            </w:r>
            <w:proofErr w:type="gramStart"/>
            <w:r w:rsidRPr="008B7346">
              <w:rPr>
                <w:rFonts w:ascii="Times New Roman" w:eastAsia="Times New Roman" w:hAnsi="Times New Roman" w:cs="Times New Roman"/>
                <w:color w:val="666666"/>
                <w:sz w:val="17"/>
                <w:szCs w:val="17"/>
                <w:lang w:eastAsia="ru-RU"/>
              </w:rPr>
              <w:t xml:space="preserve"> К</w:t>
            </w:r>
            <w:proofErr w:type="gramEnd"/>
            <w:r w:rsidRPr="008B7346">
              <w:rPr>
                <w:rFonts w:ascii="Times New Roman" w:eastAsia="Times New Roman" w:hAnsi="Times New Roman" w:cs="Times New Roman"/>
                <w:color w:val="666666"/>
                <w:sz w:val="17"/>
                <w:szCs w:val="17"/>
                <w:lang w:eastAsia="ru-RU"/>
              </w:rPr>
              <w:t xml:space="preserve"> х В</w:t>
            </w:r>
          </w:p>
        </w:tc>
        <w:tc>
          <w:tcPr>
            <w:tcW w:w="9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8B7346" w:rsidRPr="008B7346" w:rsidRDefault="008B7346" w:rsidP="008B7346">
            <w:pPr>
              <w:spacing w:after="0" w:line="240" w:lineRule="auto"/>
              <w:jc w:val="center"/>
              <w:rPr>
                <w:rFonts w:ascii="Times New Roman" w:eastAsia="Times New Roman" w:hAnsi="Times New Roman" w:cs="Times New Roman"/>
                <w:color w:val="666666"/>
                <w:sz w:val="17"/>
                <w:szCs w:val="17"/>
                <w:lang w:eastAsia="ru-RU"/>
              </w:rPr>
            </w:pPr>
            <w:r w:rsidRPr="008B7346">
              <w:rPr>
                <w:rFonts w:ascii="Times New Roman" w:eastAsia="Times New Roman" w:hAnsi="Times New Roman" w:cs="Times New Roman"/>
                <w:color w:val="666666"/>
                <w:sz w:val="17"/>
                <w:szCs w:val="17"/>
                <w:lang w:eastAsia="ru-RU"/>
              </w:rPr>
              <w:t>=</w:t>
            </w:r>
          </w:p>
        </w:tc>
        <w:tc>
          <w:tcPr>
            <w:tcW w:w="42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8B7346" w:rsidRPr="008B7346" w:rsidRDefault="008B7346" w:rsidP="008B7346">
            <w:pPr>
              <w:spacing w:after="0" w:line="240" w:lineRule="auto"/>
              <w:jc w:val="center"/>
              <w:rPr>
                <w:rFonts w:ascii="Times New Roman" w:eastAsia="Times New Roman" w:hAnsi="Times New Roman" w:cs="Times New Roman"/>
                <w:color w:val="666666"/>
                <w:sz w:val="17"/>
                <w:szCs w:val="17"/>
                <w:lang w:eastAsia="ru-RU"/>
              </w:rPr>
            </w:pPr>
            <w:r w:rsidRPr="008B7346">
              <w:rPr>
                <w:rFonts w:ascii="Times New Roman" w:eastAsia="Times New Roman" w:hAnsi="Times New Roman" w:cs="Times New Roman"/>
                <w:color w:val="666666"/>
                <w:sz w:val="17"/>
                <w:szCs w:val="17"/>
                <w:lang w:eastAsia="ru-RU"/>
              </w:rPr>
              <w:t xml:space="preserve">S К х </w:t>
            </w:r>
            <w:proofErr w:type="gramStart"/>
            <w:r w:rsidRPr="008B7346">
              <w:rPr>
                <w:rFonts w:ascii="Times New Roman" w:eastAsia="Times New Roman" w:hAnsi="Times New Roman" w:cs="Times New Roman"/>
                <w:color w:val="666666"/>
                <w:sz w:val="17"/>
                <w:szCs w:val="17"/>
                <w:lang w:eastAsia="ru-RU"/>
              </w:rPr>
              <w:t>Р</w:t>
            </w:r>
            <w:proofErr w:type="gramEnd"/>
          </w:p>
        </w:tc>
      </w:tr>
    </w:tbl>
    <w:p w:rsidR="008B7346" w:rsidRPr="008B7346" w:rsidRDefault="008B7346" w:rsidP="008B7346">
      <w:pPr>
        <w:shd w:val="clear" w:color="auto" w:fill="FFFFFF"/>
        <w:spacing w:after="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br/>
        <w:t>де: S - знак суми;</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К - контингент, який планується зарахувати на навчання для отримання конкретної освітньої послуги у плановому періоді, тобто кількість осіб, що подадуть заяви до навчального закладу (укладуть договори, контракти з навчальним закладом) для отримання освітніх послуг </w:t>
      </w:r>
      <w:proofErr w:type="gramStart"/>
      <w:r w:rsidRPr="008B7346">
        <w:rPr>
          <w:rFonts w:ascii="Arial" w:eastAsia="Times New Roman" w:hAnsi="Arial" w:cs="Arial"/>
          <w:color w:val="666666"/>
          <w:sz w:val="21"/>
          <w:szCs w:val="21"/>
          <w:lang w:eastAsia="ru-RU"/>
        </w:rPr>
        <w:t>р</w:t>
      </w:r>
      <w:proofErr w:type="gramEnd"/>
      <w:r w:rsidRPr="008B7346">
        <w:rPr>
          <w:rFonts w:ascii="Arial" w:eastAsia="Times New Roman" w:hAnsi="Arial" w:cs="Arial"/>
          <w:color w:val="666666"/>
          <w:sz w:val="21"/>
          <w:szCs w:val="21"/>
          <w:lang w:eastAsia="ru-RU"/>
        </w:rPr>
        <w:t>ізних видів, визначених у пункті 1.6 розділу I;</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proofErr w:type="gramStart"/>
      <w:r w:rsidRPr="008B7346">
        <w:rPr>
          <w:rFonts w:ascii="Arial" w:eastAsia="Times New Roman" w:hAnsi="Arial" w:cs="Arial"/>
          <w:color w:val="666666"/>
          <w:sz w:val="21"/>
          <w:szCs w:val="21"/>
          <w:lang w:eastAsia="ru-RU"/>
        </w:rPr>
        <w:t>В - калькуляційна одиниця кожної платної освітньої послуги, визначена відповідно до цього Порядку, тобто вартість надання конкретної освітньої послуги за весь період її надання у повному обсязі одній фізичній особі, яка буде зарахована на навчання у плановому періоді;</w:t>
      </w:r>
      <w:proofErr w:type="gramEnd"/>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proofErr w:type="gramStart"/>
      <w:r w:rsidRPr="008B7346">
        <w:rPr>
          <w:rFonts w:ascii="Arial" w:eastAsia="Times New Roman" w:hAnsi="Arial" w:cs="Arial"/>
          <w:color w:val="666666"/>
          <w:sz w:val="21"/>
          <w:szCs w:val="21"/>
          <w:lang w:eastAsia="ru-RU"/>
        </w:rPr>
        <w:t>Р</w:t>
      </w:r>
      <w:proofErr w:type="gramEnd"/>
      <w:r w:rsidRPr="008B7346">
        <w:rPr>
          <w:rFonts w:ascii="Arial" w:eastAsia="Times New Roman" w:hAnsi="Arial" w:cs="Arial"/>
          <w:color w:val="666666"/>
          <w:sz w:val="21"/>
          <w:szCs w:val="21"/>
          <w:lang w:eastAsia="ru-RU"/>
        </w:rPr>
        <w:t xml:space="preserve"> - кошти, що сплачує замовник за надання навчальним закладом конкретної платної освітньої послуги одній фізичній особі за весь період її надання у повному обсязі, яка зазначена в договорі (контракті, заяві), платіжному дорученні, іншому аналогічному документі;</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n - номенклатура (перелік) всіх видів платних освітніх послуг, що надає навчальний заклад у </w:t>
      </w:r>
      <w:proofErr w:type="gramStart"/>
      <w:r w:rsidRPr="008B7346">
        <w:rPr>
          <w:rFonts w:ascii="Arial" w:eastAsia="Times New Roman" w:hAnsi="Arial" w:cs="Arial"/>
          <w:color w:val="666666"/>
          <w:sz w:val="21"/>
          <w:szCs w:val="21"/>
          <w:lang w:eastAsia="ru-RU"/>
        </w:rPr>
        <w:t>плановому</w:t>
      </w:r>
      <w:proofErr w:type="gramEnd"/>
      <w:r w:rsidRPr="008B7346">
        <w:rPr>
          <w:rFonts w:ascii="Arial" w:eastAsia="Times New Roman" w:hAnsi="Arial" w:cs="Arial"/>
          <w:color w:val="666666"/>
          <w:sz w:val="21"/>
          <w:szCs w:val="21"/>
          <w:lang w:eastAsia="ru-RU"/>
        </w:rPr>
        <w:t xml:space="preserve"> періоді.</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2.2. Складовими вартості витрат</w:t>
      </w:r>
      <w:proofErr w:type="gramStart"/>
      <w:r w:rsidRPr="008B7346">
        <w:rPr>
          <w:rFonts w:ascii="Arial" w:eastAsia="Times New Roman" w:hAnsi="Arial" w:cs="Arial"/>
          <w:color w:val="666666"/>
          <w:sz w:val="21"/>
          <w:szCs w:val="21"/>
          <w:lang w:eastAsia="ru-RU"/>
        </w:rPr>
        <w:t xml:space="preserve"> є:</w:t>
      </w:r>
      <w:proofErr w:type="gramEnd"/>
    </w:p>
    <w:p w:rsidR="008B7346" w:rsidRPr="008B7346" w:rsidRDefault="008B7346" w:rsidP="008B7346">
      <w:pPr>
        <w:numPr>
          <w:ilvl w:val="0"/>
          <w:numId w:val="4"/>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витрати на оплату праці працівникі</w:t>
      </w:r>
      <w:proofErr w:type="gramStart"/>
      <w:r w:rsidRPr="008B7346">
        <w:rPr>
          <w:rFonts w:ascii="Arial" w:eastAsia="Times New Roman" w:hAnsi="Arial" w:cs="Arial"/>
          <w:color w:val="666666"/>
          <w:sz w:val="21"/>
          <w:szCs w:val="21"/>
          <w:lang w:eastAsia="ru-RU"/>
        </w:rPr>
        <w:t>в</w:t>
      </w:r>
      <w:proofErr w:type="gramEnd"/>
      <w:r w:rsidRPr="008B7346">
        <w:rPr>
          <w:rFonts w:ascii="Arial" w:eastAsia="Times New Roman" w:hAnsi="Arial" w:cs="Arial"/>
          <w:color w:val="666666"/>
          <w:sz w:val="21"/>
          <w:szCs w:val="21"/>
          <w:lang w:eastAsia="ru-RU"/>
        </w:rPr>
        <w:t>;</w:t>
      </w:r>
    </w:p>
    <w:p w:rsidR="008B7346" w:rsidRPr="008B7346" w:rsidRDefault="008B7346" w:rsidP="008B7346">
      <w:pPr>
        <w:numPr>
          <w:ilvl w:val="0"/>
          <w:numId w:val="4"/>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нарахування на оплату праці відповідно до законодавства;</w:t>
      </w:r>
    </w:p>
    <w:p w:rsidR="008B7346" w:rsidRPr="008B7346" w:rsidRDefault="008B7346" w:rsidP="008B7346">
      <w:pPr>
        <w:numPr>
          <w:ilvl w:val="0"/>
          <w:numId w:val="4"/>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безпосередні витрати та оплата послуг інших організацій;</w:t>
      </w:r>
    </w:p>
    <w:p w:rsidR="008B7346" w:rsidRPr="008B7346" w:rsidRDefault="008B7346" w:rsidP="008B7346">
      <w:pPr>
        <w:numPr>
          <w:ilvl w:val="0"/>
          <w:numId w:val="4"/>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капітальні витрати;</w:t>
      </w:r>
    </w:p>
    <w:p w:rsidR="008B7346" w:rsidRPr="008B7346" w:rsidRDefault="008B7346" w:rsidP="008B7346">
      <w:pPr>
        <w:numPr>
          <w:ilvl w:val="0"/>
          <w:numId w:val="4"/>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індексація заробітної плати, інші витрати відповідно до </w:t>
      </w:r>
      <w:proofErr w:type="gramStart"/>
      <w:r w:rsidRPr="008B7346">
        <w:rPr>
          <w:rFonts w:ascii="Arial" w:eastAsia="Times New Roman" w:hAnsi="Arial" w:cs="Arial"/>
          <w:color w:val="666666"/>
          <w:sz w:val="21"/>
          <w:szCs w:val="21"/>
          <w:lang w:eastAsia="ru-RU"/>
        </w:rPr>
        <w:t>чинного</w:t>
      </w:r>
      <w:proofErr w:type="gramEnd"/>
      <w:r w:rsidRPr="008B7346">
        <w:rPr>
          <w:rFonts w:ascii="Arial" w:eastAsia="Times New Roman" w:hAnsi="Arial" w:cs="Arial"/>
          <w:color w:val="666666"/>
          <w:sz w:val="21"/>
          <w:szCs w:val="21"/>
          <w:lang w:eastAsia="ru-RU"/>
        </w:rPr>
        <w:t xml:space="preserve"> законодавства.</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2.3. До витрат на оплату праці працівників, які залучені до надання платної освітньої послуги, враховуються розміри посадових окладів, ставок заробітної плати (у тому числі погодинної оплати),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ідвищення, доплати, надбавки та інші виплати обов'язкового характеру, визначені відповідними нормативно-правовим актами.</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При формуванні витрат на оплату праці працівників, що залучені до надання платної освітньої послуги, також можуть враховуватись виплати, що носять заохочувальний характер, у порядку, встановленому законодавством та колективними договорами.</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У витратах на оплату праці враховується оплата праці працівників, які не перебувають </w:t>
      </w:r>
      <w:proofErr w:type="gramStart"/>
      <w:r w:rsidRPr="008B7346">
        <w:rPr>
          <w:rFonts w:ascii="Arial" w:eastAsia="Times New Roman" w:hAnsi="Arial" w:cs="Arial"/>
          <w:color w:val="666666"/>
          <w:sz w:val="21"/>
          <w:szCs w:val="21"/>
          <w:lang w:eastAsia="ru-RU"/>
        </w:rPr>
        <w:t>у</w:t>
      </w:r>
      <w:proofErr w:type="gramEnd"/>
      <w:r w:rsidRPr="008B7346">
        <w:rPr>
          <w:rFonts w:ascii="Arial" w:eastAsia="Times New Roman" w:hAnsi="Arial" w:cs="Arial"/>
          <w:color w:val="666666"/>
          <w:sz w:val="21"/>
          <w:szCs w:val="21"/>
          <w:lang w:eastAsia="ru-RU"/>
        </w:rPr>
        <w:t xml:space="preserve"> штаті навчального закладу, але залучені до надання платних освітніх послуг.</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Оплата праці таких працівників здійснюється на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ідставі трудових договорів та договорів цивільно-правового характеру за тими самими умовами та розмірами оплати праці, за якими здійснюється оплата праці відповідних штатних працівників.</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У разі залучення до надання платної освітньої послуги визнаних, видатних вітчизняних та іноземних фахівців для проведення одного або декількох навчальних занять, лекцій, майстер-класів тощо оплата їхньої праці здійснюється на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ідставі окремо укладених договорів цивільно-правового характеру.</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Кількість працівників </w:t>
      </w:r>
      <w:proofErr w:type="gramStart"/>
      <w:r w:rsidRPr="008B7346">
        <w:rPr>
          <w:rFonts w:ascii="Arial" w:eastAsia="Times New Roman" w:hAnsi="Arial" w:cs="Arial"/>
          <w:color w:val="666666"/>
          <w:sz w:val="21"/>
          <w:szCs w:val="21"/>
          <w:lang w:eastAsia="ru-RU"/>
        </w:rPr>
        <w:t>в</w:t>
      </w:r>
      <w:proofErr w:type="gramEnd"/>
      <w:r w:rsidRPr="008B7346">
        <w:rPr>
          <w:rFonts w:ascii="Arial" w:eastAsia="Times New Roman" w:hAnsi="Arial" w:cs="Arial"/>
          <w:color w:val="666666"/>
          <w:sz w:val="21"/>
          <w:szCs w:val="21"/>
          <w:lang w:eastAsia="ru-RU"/>
        </w:rPr>
        <w:t>ідповідної кваліфікації, залучених до надання платних освітніх послуг, з відповідними розмірами посадових окладів (тарифних ставок, ставок заробітної плати), а також кількість годин їх роботи визначаються виходячи з необхідності врахування всього обсягу виконуваних робіт відповідно до затверджених норм навантаження або часу, необхідного для виконання тих чи інших виді</w:t>
      </w:r>
      <w:proofErr w:type="gramStart"/>
      <w:r w:rsidRPr="008B7346">
        <w:rPr>
          <w:rFonts w:ascii="Arial" w:eastAsia="Times New Roman" w:hAnsi="Arial" w:cs="Arial"/>
          <w:color w:val="666666"/>
          <w:sz w:val="21"/>
          <w:szCs w:val="21"/>
          <w:lang w:eastAsia="ru-RU"/>
        </w:rPr>
        <w:t>в</w:t>
      </w:r>
      <w:proofErr w:type="gramEnd"/>
      <w:r w:rsidRPr="008B7346">
        <w:rPr>
          <w:rFonts w:ascii="Arial" w:eastAsia="Times New Roman" w:hAnsi="Arial" w:cs="Arial"/>
          <w:color w:val="666666"/>
          <w:sz w:val="21"/>
          <w:szCs w:val="21"/>
          <w:lang w:eastAsia="ru-RU"/>
        </w:rPr>
        <w:t xml:space="preserve"> робіт.</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proofErr w:type="gramStart"/>
      <w:r w:rsidRPr="008B7346">
        <w:rPr>
          <w:rFonts w:ascii="Arial" w:eastAsia="Times New Roman" w:hAnsi="Arial" w:cs="Arial"/>
          <w:color w:val="666666"/>
          <w:sz w:val="21"/>
          <w:szCs w:val="21"/>
          <w:lang w:eastAsia="ru-RU"/>
        </w:rPr>
        <w:lastRenderedPageBreak/>
        <w:t>За</w:t>
      </w:r>
      <w:proofErr w:type="gramEnd"/>
      <w:r w:rsidRPr="008B7346">
        <w:rPr>
          <w:rFonts w:ascii="Arial" w:eastAsia="Times New Roman" w:hAnsi="Arial" w:cs="Arial"/>
          <w:color w:val="666666"/>
          <w:sz w:val="21"/>
          <w:szCs w:val="21"/>
          <w:lang w:eastAsia="ru-RU"/>
        </w:rPr>
        <w:t xml:space="preserve"> відсутності затверджених норм зазначені показники визначаються розрахунково.</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Кількість ставок працівників викладацького складу, що залучаються до надання платних освітніх послуг, визначається відповідно до чинних нормативно-правових актів на основі навчальних планів, затверджених для кожного напряму, спеціальності, дисципліни (предмета) з урахуванням поділу груп на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ідгрупи при вивченні окремих дисциплін (предметів) або при виконанні окремих видів навчальних занять, затверджених норм часу на виконання тих чи інших видів навчальної роботи (у тому числі при індивідуальній формі навчання), за винятком годин, відведених для самостійної роботи, та з урахуванням встановленого спі</w:t>
      </w:r>
      <w:proofErr w:type="gramStart"/>
      <w:r w:rsidRPr="008B7346">
        <w:rPr>
          <w:rFonts w:ascii="Arial" w:eastAsia="Times New Roman" w:hAnsi="Arial" w:cs="Arial"/>
          <w:color w:val="666666"/>
          <w:sz w:val="21"/>
          <w:szCs w:val="21"/>
          <w:lang w:eastAsia="ru-RU"/>
        </w:rPr>
        <w:t>вв</w:t>
      </w:r>
      <w:proofErr w:type="gramEnd"/>
      <w:r w:rsidRPr="008B7346">
        <w:rPr>
          <w:rFonts w:ascii="Arial" w:eastAsia="Times New Roman" w:hAnsi="Arial" w:cs="Arial"/>
          <w:color w:val="666666"/>
          <w:sz w:val="21"/>
          <w:szCs w:val="21"/>
          <w:lang w:eastAsia="ru-RU"/>
        </w:rPr>
        <w:t>ідношення викладач-студент у вищих навчальних закладах III-IV рівнів акредитації.</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Кількість ставок (штатних одиниць) інших працівників, які враховуються при обрахунку вартості платних освітніх послуг, визначається виходячи з необхідності врахування всіх функцій і видів робіт, які безпосередньо </w:t>
      </w:r>
      <w:proofErr w:type="gramStart"/>
      <w:r w:rsidRPr="008B7346">
        <w:rPr>
          <w:rFonts w:ascii="Arial" w:eastAsia="Times New Roman" w:hAnsi="Arial" w:cs="Arial"/>
          <w:color w:val="666666"/>
          <w:sz w:val="21"/>
          <w:szCs w:val="21"/>
          <w:lang w:eastAsia="ru-RU"/>
        </w:rPr>
        <w:t>пов'язан</w:t>
      </w:r>
      <w:proofErr w:type="gramEnd"/>
      <w:r w:rsidRPr="008B7346">
        <w:rPr>
          <w:rFonts w:ascii="Arial" w:eastAsia="Times New Roman" w:hAnsi="Arial" w:cs="Arial"/>
          <w:color w:val="666666"/>
          <w:sz w:val="21"/>
          <w:szCs w:val="21"/>
          <w:lang w:eastAsia="ru-RU"/>
        </w:rPr>
        <w:t xml:space="preserve">і з організацією надання платних освітніх послуг замовникам. Для цього використовуються затверджені у встановленому порядку штатні нормативи, встановлені для навчальних закладів </w:t>
      </w:r>
      <w:proofErr w:type="gramStart"/>
      <w:r w:rsidRPr="008B7346">
        <w:rPr>
          <w:rFonts w:ascii="Arial" w:eastAsia="Times New Roman" w:hAnsi="Arial" w:cs="Arial"/>
          <w:color w:val="666666"/>
          <w:sz w:val="21"/>
          <w:szCs w:val="21"/>
          <w:lang w:eastAsia="ru-RU"/>
        </w:rPr>
        <w:t>р</w:t>
      </w:r>
      <w:proofErr w:type="gramEnd"/>
      <w:r w:rsidRPr="008B7346">
        <w:rPr>
          <w:rFonts w:ascii="Arial" w:eastAsia="Times New Roman" w:hAnsi="Arial" w:cs="Arial"/>
          <w:color w:val="666666"/>
          <w:sz w:val="21"/>
          <w:szCs w:val="21"/>
          <w:lang w:eastAsia="ru-RU"/>
        </w:rPr>
        <w:t>ізних типів, або штатні розписи навчальних закладів, затверджені у встановленому порядку.</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Кількість ставок (штатних одиниць) працівників, для яких немає затверджених у встановленому порядку штатних нормативів або які виконують функції із забезпечення діяльності навчального закладу в цілому (автотранспортні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ідрозділи, планові та бухгалтерські служби тощо), визначається виходячи із затвердженого у встановленому порядку штатного розпису навчального закладу з урахуванням необхідності забезпечення виконання навчальним закладом статутних завдань у повному обсязі.</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2.4. Нарахування на оплату праці, в тому числі: збі</w:t>
      </w:r>
      <w:proofErr w:type="gramStart"/>
      <w:r w:rsidRPr="008B7346">
        <w:rPr>
          <w:rFonts w:ascii="Arial" w:eastAsia="Times New Roman" w:hAnsi="Arial" w:cs="Arial"/>
          <w:color w:val="666666"/>
          <w:sz w:val="21"/>
          <w:szCs w:val="21"/>
          <w:lang w:eastAsia="ru-RU"/>
        </w:rPr>
        <w:t>р</w:t>
      </w:r>
      <w:proofErr w:type="gramEnd"/>
      <w:r w:rsidRPr="008B7346">
        <w:rPr>
          <w:rFonts w:ascii="Arial" w:eastAsia="Times New Roman" w:hAnsi="Arial" w:cs="Arial"/>
          <w:color w:val="666666"/>
          <w:sz w:val="21"/>
          <w:szCs w:val="21"/>
          <w:lang w:eastAsia="ru-RU"/>
        </w:rPr>
        <w:t xml:space="preserve"> на обов'язкове державне пенсійне страхування, на обов'язкове соціальне страхування у зв'язку з тимчасовою втратою працездатності, на випадок безробіття, від нещасного випадку на виробництві та професійного захворювання, які спричинили втрату працездатності тощо, здійснюються у розмірах, передбачених чинним законодавством.</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2.5. До безпосередніх витрат та оплати послуг інших організацій при визначенні вартості платних освітніх послуг належать матеріальні витрати, що використовуються на надання освітніх послуг, у тому числі на придбання сировини, </w:t>
      </w:r>
      <w:proofErr w:type="gramStart"/>
      <w:r w:rsidRPr="008B7346">
        <w:rPr>
          <w:rFonts w:ascii="Arial" w:eastAsia="Times New Roman" w:hAnsi="Arial" w:cs="Arial"/>
          <w:color w:val="666666"/>
          <w:sz w:val="21"/>
          <w:szCs w:val="21"/>
          <w:lang w:eastAsia="ru-RU"/>
        </w:rPr>
        <w:t>матер</w:t>
      </w:r>
      <w:proofErr w:type="gramEnd"/>
      <w:r w:rsidRPr="008B7346">
        <w:rPr>
          <w:rFonts w:ascii="Arial" w:eastAsia="Times New Roman" w:hAnsi="Arial" w:cs="Arial"/>
          <w:color w:val="666666"/>
          <w:sz w:val="21"/>
          <w:szCs w:val="21"/>
          <w:lang w:eastAsia="ru-RU"/>
        </w:rPr>
        <w:t xml:space="preserve">іалів, інвентарю, інструментів, запасних частин, медикаментів, витратних матеріалів до комп'ютерної та оргтехніки, канцелярських товарів, бланкової та навчальної документації, що використовується при наданні платних освітніх послуг, паливно-мастильних </w:t>
      </w:r>
      <w:proofErr w:type="gramStart"/>
      <w:r w:rsidRPr="008B7346">
        <w:rPr>
          <w:rFonts w:ascii="Arial" w:eastAsia="Times New Roman" w:hAnsi="Arial" w:cs="Arial"/>
          <w:color w:val="666666"/>
          <w:sz w:val="21"/>
          <w:szCs w:val="21"/>
          <w:lang w:eastAsia="ru-RU"/>
        </w:rPr>
        <w:t>матер</w:t>
      </w:r>
      <w:proofErr w:type="gramEnd"/>
      <w:r w:rsidRPr="008B7346">
        <w:rPr>
          <w:rFonts w:ascii="Arial" w:eastAsia="Times New Roman" w:hAnsi="Arial" w:cs="Arial"/>
          <w:color w:val="666666"/>
          <w:sz w:val="21"/>
          <w:szCs w:val="21"/>
          <w:lang w:eastAsia="ru-RU"/>
        </w:rPr>
        <w:t xml:space="preserve">іалів, хімікатів, білизни, спецодягу, обмундирування та фурнітури до нього, спортивного одягу, комунальних послуг та енергоносіїв, захисних пристроїв, харчування у випадках, передбачених статутами (положеннями) навчальних закладів або законодавством; проведення поточного ремонту, </w:t>
      </w:r>
      <w:proofErr w:type="gramStart"/>
      <w:r w:rsidRPr="008B7346">
        <w:rPr>
          <w:rFonts w:ascii="Arial" w:eastAsia="Times New Roman" w:hAnsi="Arial" w:cs="Arial"/>
          <w:color w:val="666666"/>
          <w:sz w:val="21"/>
          <w:szCs w:val="21"/>
          <w:lang w:eastAsia="ru-RU"/>
        </w:rPr>
        <w:t>техн</w:t>
      </w:r>
      <w:proofErr w:type="gramEnd"/>
      <w:r w:rsidRPr="008B7346">
        <w:rPr>
          <w:rFonts w:ascii="Arial" w:eastAsia="Times New Roman" w:hAnsi="Arial" w:cs="Arial"/>
          <w:color w:val="666666"/>
          <w:sz w:val="21"/>
          <w:szCs w:val="21"/>
          <w:lang w:eastAsia="ru-RU"/>
        </w:rPr>
        <w:t>ічного огляду і технічного обслуговування основних фондів, що використовуються для надання платних освітніх послуг, службові відрядження та стажування, пов'язані з наданням платних освітніх послуг, оплата послуг зв'язку, засобів сигналізації, ліцензій для надання платних освітніх послуг.</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Вартість сировини і матеріалів, що використовуються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ід час навчальних занять, розраховується відповідно до затверджених в установленому порядку навчальних планів з кожного напряму, спеціальності, дисципліни (предмета), виду навчальних занять та форми організації навчання, а паливно-мастильних матеріалів, крім того, виходячи з технічних характеристик транспортних засобів та тривалості їх роботи при наданні відповідної платної освітньої послуги.</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proofErr w:type="gramStart"/>
      <w:r w:rsidRPr="008B7346">
        <w:rPr>
          <w:rFonts w:ascii="Arial" w:eastAsia="Times New Roman" w:hAnsi="Arial" w:cs="Arial"/>
          <w:color w:val="666666"/>
          <w:sz w:val="21"/>
          <w:szCs w:val="21"/>
          <w:lang w:eastAsia="ru-RU"/>
        </w:rPr>
        <w:t xml:space="preserve">Витрати на оплату послуг сторонніх організацій, що залучаються навчальними закладами для надання платних освітніх послуг, включають оплату виконання обов'язкових робіт, які не можуть бути виконані працівниками навчальних закладів і які повинні бути здійснені </w:t>
      </w:r>
      <w:r w:rsidRPr="008B7346">
        <w:rPr>
          <w:rFonts w:ascii="Arial" w:eastAsia="Times New Roman" w:hAnsi="Arial" w:cs="Arial"/>
          <w:color w:val="666666"/>
          <w:sz w:val="21"/>
          <w:szCs w:val="21"/>
          <w:lang w:eastAsia="ru-RU"/>
        </w:rPr>
        <w:lastRenderedPageBreak/>
        <w:t>кваліфікованими фахівцями сторонніх організацій (у тому числі суб'єктами господарювання), придбання та</w:t>
      </w:r>
      <w:proofErr w:type="gramEnd"/>
      <w:r w:rsidRPr="008B7346">
        <w:rPr>
          <w:rFonts w:ascii="Arial" w:eastAsia="Times New Roman" w:hAnsi="Arial" w:cs="Arial"/>
          <w:color w:val="666666"/>
          <w:sz w:val="21"/>
          <w:szCs w:val="21"/>
          <w:lang w:eastAsia="ru-RU"/>
        </w:rPr>
        <w:t xml:space="preserve"> тиражування методичних </w:t>
      </w:r>
      <w:proofErr w:type="gramStart"/>
      <w:r w:rsidRPr="008B7346">
        <w:rPr>
          <w:rFonts w:ascii="Arial" w:eastAsia="Times New Roman" w:hAnsi="Arial" w:cs="Arial"/>
          <w:color w:val="666666"/>
          <w:sz w:val="21"/>
          <w:szCs w:val="21"/>
          <w:lang w:eastAsia="ru-RU"/>
        </w:rPr>
        <w:t>матер</w:t>
      </w:r>
      <w:proofErr w:type="gramEnd"/>
      <w:r w:rsidRPr="008B7346">
        <w:rPr>
          <w:rFonts w:ascii="Arial" w:eastAsia="Times New Roman" w:hAnsi="Arial" w:cs="Arial"/>
          <w:color w:val="666666"/>
          <w:sz w:val="21"/>
          <w:szCs w:val="21"/>
          <w:lang w:eastAsia="ru-RU"/>
        </w:rPr>
        <w:t>іалів, передплату періодичних видань.</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Це, зокрема, оплата всіх банківських послуг (у тому числі за готівкове обслуговування), оплата за ветеринарні послуги, охорону, встановлення пожежної та охоронної сигналізації, юридичні та інформаційні послуги, що забезпечують виконання навчальним закладом його статутних завдань, оренду, встановлення лічильників і спеціального обладнання, їх перевірку та гарантійне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іслягарантійне) обслуговування, поточний ремонт, що здійснюється залученими юридичними особами, установлення та подальше супроводження програмного забезпечення, послуг зв'язку (</w:t>
      </w:r>
      <w:proofErr w:type="gramStart"/>
      <w:r w:rsidRPr="008B7346">
        <w:rPr>
          <w:rFonts w:ascii="Arial" w:eastAsia="Times New Roman" w:hAnsi="Arial" w:cs="Arial"/>
          <w:color w:val="666666"/>
          <w:sz w:val="21"/>
          <w:szCs w:val="21"/>
          <w:lang w:eastAsia="ru-RU"/>
        </w:rPr>
        <w:t>у</w:t>
      </w:r>
      <w:proofErr w:type="gramEnd"/>
      <w:r w:rsidRPr="008B7346">
        <w:rPr>
          <w:rFonts w:ascii="Arial" w:eastAsia="Times New Roman" w:hAnsi="Arial" w:cs="Arial"/>
          <w:color w:val="666666"/>
          <w:sz w:val="21"/>
          <w:szCs w:val="21"/>
          <w:lang w:eastAsia="ru-RU"/>
        </w:rPr>
        <w:t xml:space="preserve"> тому числі мобільного), за послуги Інтернет-провайдерів.</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proofErr w:type="gramStart"/>
      <w:r w:rsidRPr="008B7346">
        <w:rPr>
          <w:rFonts w:ascii="Arial" w:eastAsia="Times New Roman" w:hAnsi="Arial" w:cs="Arial"/>
          <w:color w:val="666666"/>
          <w:sz w:val="21"/>
          <w:szCs w:val="21"/>
          <w:lang w:eastAsia="ru-RU"/>
        </w:rPr>
        <w:t>Кр</w:t>
      </w:r>
      <w:proofErr w:type="gramEnd"/>
      <w:r w:rsidRPr="008B7346">
        <w:rPr>
          <w:rFonts w:ascii="Arial" w:eastAsia="Times New Roman" w:hAnsi="Arial" w:cs="Arial"/>
          <w:color w:val="666666"/>
          <w:sz w:val="21"/>
          <w:szCs w:val="21"/>
          <w:lang w:eastAsia="ru-RU"/>
        </w:rPr>
        <w:t>ім витрат, наведених у пункті 2.5 цього розділу, включаються відрахування, які обчислюються від загального розміру витрат на оплату праці і які не включаються до нарахувань на оплату праці (зокрема відрахування профспілковим організаціям), плата за отримання ліцензій та акредитації, дозволів, отримання яких є необхідною умовою для надання того чи іншого виду платних освітніх послуг, витрати на обов'язковий медичний огляд працівникі</w:t>
      </w:r>
      <w:proofErr w:type="gramStart"/>
      <w:r w:rsidRPr="008B7346">
        <w:rPr>
          <w:rFonts w:ascii="Arial" w:eastAsia="Times New Roman" w:hAnsi="Arial" w:cs="Arial"/>
          <w:color w:val="666666"/>
          <w:sz w:val="21"/>
          <w:szCs w:val="21"/>
          <w:lang w:eastAsia="ru-RU"/>
        </w:rPr>
        <w:t>в</w:t>
      </w:r>
      <w:proofErr w:type="gramEnd"/>
      <w:r w:rsidRPr="008B7346">
        <w:rPr>
          <w:rFonts w:ascii="Arial" w:eastAsia="Times New Roman" w:hAnsi="Arial" w:cs="Arial"/>
          <w:color w:val="666666"/>
          <w:sz w:val="21"/>
          <w:szCs w:val="21"/>
          <w:lang w:eastAsia="ru-RU"/>
        </w:rPr>
        <w:t>, заходи з охорони праці та безпеки, охорони навколишнього природного середовища, страхування транспортних засобів, що використовуються при наданні платних освітніх послуг.</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Вартість безпосередніх витрат та оплата послуг інших організацій вираховуються прямим розрахунком </w:t>
      </w:r>
      <w:proofErr w:type="gramStart"/>
      <w:r w:rsidRPr="008B7346">
        <w:rPr>
          <w:rFonts w:ascii="Arial" w:eastAsia="Times New Roman" w:hAnsi="Arial" w:cs="Arial"/>
          <w:color w:val="666666"/>
          <w:sz w:val="21"/>
          <w:szCs w:val="21"/>
          <w:lang w:eastAsia="ru-RU"/>
        </w:rPr>
        <w:t>на</w:t>
      </w:r>
      <w:proofErr w:type="gramEnd"/>
      <w:r w:rsidRPr="008B7346">
        <w:rPr>
          <w:rFonts w:ascii="Arial" w:eastAsia="Times New Roman" w:hAnsi="Arial" w:cs="Arial"/>
          <w:color w:val="666666"/>
          <w:sz w:val="21"/>
          <w:szCs w:val="21"/>
          <w:lang w:eastAsia="ru-RU"/>
        </w:rPr>
        <w:t xml:space="preserve"> основі:</w:t>
      </w:r>
    </w:p>
    <w:p w:rsidR="008B7346" w:rsidRPr="008B7346" w:rsidRDefault="008B7346" w:rsidP="008B7346">
      <w:pPr>
        <w:numPr>
          <w:ilvl w:val="0"/>
          <w:numId w:val="5"/>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встановлених чинними нормативно-правовими актами ставок орендної плати або витрат на оренду приміщень інших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 xml:space="preserve">ідприємств, що використовуються у навчальному процесі, вартість оренди яких встановлена згідно з укладеними договорами оренди, строку надання тієї чи іншої платної освітньої послуги, площ, що використовуються для її надання; інших видатків, що необхідні для надання замовлених платних освітніх послуг, норм витрат та тарифів </w:t>
      </w:r>
      <w:proofErr w:type="gramStart"/>
      <w:r w:rsidRPr="008B7346">
        <w:rPr>
          <w:rFonts w:ascii="Arial" w:eastAsia="Times New Roman" w:hAnsi="Arial" w:cs="Arial"/>
          <w:color w:val="666666"/>
          <w:sz w:val="21"/>
          <w:szCs w:val="21"/>
          <w:lang w:eastAsia="ru-RU"/>
        </w:rPr>
        <w:t>в</w:t>
      </w:r>
      <w:proofErr w:type="gramEnd"/>
      <w:r w:rsidRPr="008B7346">
        <w:rPr>
          <w:rFonts w:ascii="Arial" w:eastAsia="Times New Roman" w:hAnsi="Arial" w:cs="Arial"/>
          <w:color w:val="666666"/>
          <w:sz w:val="21"/>
          <w:szCs w:val="21"/>
          <w:lang w:eastAsia="ru-RU"/>
        </w:rPr>
        <w:t>ідповідно до затверджених в установленому порядку нормативів, порядку розрахунку за комунальні послуги та спожиті енергоносії (за опалювальний сезон або рівномірно протягом року).</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proofErr w:type="gramStart"/>
      <w:r w:rsidRPr="008B7346">
        <w:rPr>
          <w:rFonts w:ascii="Arial" w:eastAsia="Times New Roman" w:hAnsi="Arial" w:cs="Arial"/>
          <w:color w:val="666666"/>
          <w:sz w:val="21"/>
          <w:szCs w:val="21"/>
          <w:lang w:eastAsia="ru-RU"/>
        </w:rPr>
        <w:t>У тих випадках, коли прямий розрахунок вартості безпосередніх витрат, оплати послуг інших організацій здійснити неможливо, їх вартість визначається виходячи з фактичних витрат на одиницю наданої аналогічної платної освітньої послуги, що склались у цьому навчальному закладі за минулий звітний період, з урахуванням індексу інфляції.</w:t>
      </w:r>
      <w:proofErr w:type="gramEnd"/>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2.6. </w:t>
      </w:r>
      <w:proofErr w:type="gramStart"/>
      <w:r w:rsidRPr="008B7346">
        <w:rPr>
          <w:rFonts w:ascii="Arial" w:eastAsia="Times New Roman" w:hAnsi="Arial" w:cs="Arial"/>
          <w:color w:val="666666"/>
          <w:sz w:val="21"/>
          <w:szCs w:val="21"/>
          <w:lang w:eastAsia="ru-RU"/>
        </w:rPr>
        <w:t>До</w:t>
      </w:r>
      <w:proofErr w:type="gramEnd"/>
      <w:r w:rsidRPr="008B7346">
        <w:rPr>
          <w:rFonts w:ascii="Arial" w:eastAsia="Times New Roman" w:hAnsi="Arial" w:cs="Arial"/>
          <w:color w:val="666666"/>
          <w:sz w:val="21"/>
          <w:szCs w:val="21"/>
          <w:lang w:eastAsia="ru-RU"/>
        </w:rPr>
        <w:t xml:space="preserve"> капітальних витрат на придбання (створення) основних засобів включаються витрати на забезпечення надання навчальним закладам платних освітніх послуг, а саме:</w:t>
      </w:r>
    </w:p>
    <w:p w:rsidR="008B7346" w:rsidRPr="008B7346" w:rsidRDefault="008B7346" w:rsidP="008B7346">
      <w:pPr>
        <w:numPr>
          <w:ilvl w:val="0"/>
          <w:numId w:val="6"/>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придбання або створення основних засобів, зокрема навчального, </w:t>
      </w:r>
      <w:proofErr w:type="gramStart"/>
      <w:r w:rsidRPr="008B7346">
        <w:rPr>
          <w:rFonts w:ascii="Arial" w:eastAsia="Times New Roman" w:hAnsi="Arial" w:cs="Arial"/>
          <w:color w:val="666666"/>
          <w:sz w:val="21"/>
          <w:szCs w:val="21"/>
          <w:lang w:eastAsia="ru-RU"/>
        </w:rPr>
        <w:t>лабораторного</w:t>
      </w:r>
      <w:proofErr w:type="gramEnd"/>
      <w:r w:rsidRPr="008B7346">
        <w:rPr>
          <w:rFonts w:ascii="Arial" w:eastAsia="Times New Roman" w:hAnsi="Arial" w:cs="Arial"/>
          <w:color w:val="666666"/>
          <w:sz w:val="21"/>
          <w:szCs w:val="21"/>
          <w:lang w:eastAsia="ru-RU"/>
        </w:rPr>
        <w:t>, спортивного, виробничого обладнання, приладів, механізмів, споруд, меблів, комп'ютерної та оргтехніки, придбання навчальної літератури, оновлення бібліотечних фондів;</w:t>
      </w:r>
    </w:p>
    <w:p w:rsidR="008B7346" w:rsidRPr="008B7346" w:rsidRDefault="008B7346" w:rsidP="008B7346">
      <w:pPr>
        <w:numPr>
          <w:ilvl w:val="0"/>
          <w:numId w:val="6"/>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капітальне будівництво, придбання, ремонт, реконструкцію та реставрацію приміщень, будівель, споруд, транспортних засобів, що використовуються у навчальному процесі (у тому числі придбання будівельних </w:t>
      </w:r>
      <w:proofErr w:type="gramStart"/>
      <w:r w:rsidRPr="008B7346">
        <w:rPr>
          <w:rFonts w:ascii="Arial" w:eastAsia="Times New Roman" w:hAnsi="Arial" w:cs="Arial"/>
          <w:color w:val="666666"/>
          <w:sz w:val="21"/>
          <w:szCs w:val="21"/>
          <w:lang w:eastAsia="ru-RU"/>
        </w:rPr>
        <w:t>матер</w:t>
      </w:r>
      <w:proofErr w:type="gramEnd"/>
      <w:r w:rsidRPr="008B7346">
        <w:rPr>
          <w:rFonts w:ascii="Arial" w:eastAsia="Times New Roman" w:hAnsi="Arial" w:cs="Arial"/>
          <w:color w:val="666666"/>
          <w:sz w:val="21"/>
          <w:szCs w:val="21"/>
          <w:lang w:eastAsia="ru-RU"/>
        </w:rPr>
        <w:t>іалів, виготовлення проектно-кошторисної документації);</w:t>
      </w:r>
    </w:p>
    <w:p w:rsidR="008B7346" w:rsidRPr="008B7346" w:rsidRDefault="008B7346" w:rsidP="008B7346">
      <w:pPr>
        <w:numPr>
          <w:ilvl w:val="0"/>
          <w:numId w:val="6"/>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придбання програмного забезпечення (</w:t>
      </w:r>
      <w:proofErr w:type="gramStart"/>
      <w:r w:rsidRPr="008B7346">
        <w:rPr>
          <w:rFonts w:ascii="Arial" w:eastAsia="Times New Roman" w:hAnsi="Arial" w:cs="Arial"/>
          <w:color w:val="666666"/>
          <w:sz w:val="21"/>
          <w:szCs w:val="21"/>
          <w:lang w:eastAsia="ru-RU"/>
        </w:rPr>
        <w:t>у</w:t>
      </w:r>
      <w:proofErr w:type="gramEnd"/>
      <w:r w:rsidRPr="008B7346">
        <w:rPr>
          <w:rFonts w:ascii="Arial" w:eastAsia="Times New Roman" w:hAnsi="Arial" w:cs="Arial"/>
          <w:color w:val="666666"/>
          <w:sz w:val="21"/>
          <w:szCs w:val="21"/>
          <w:lang w:eastAsia="ru-RU"/>
        </w:rPr>
        <w:t xml:space="preserve"> </w:t>
      </w:r>
      <w:proofErr w:type="gramStart"/>
      <w:r w:rsidRPr="008B7346">
        <w:rPr>
          <w:rFonts w:ascii="Arial" w:eastAsia="Times New Roman" w:hAnsi="Arial" w:cs="Arial"/>
          <w:color w:val="666666"/>
          <w:sz w:val="21"/>
          <w:szCs w:val="21"/>
          <w:lang w:eastAsia="ru-RU"/>
        </w:rPr>
        <w:t>тому</w:t>
      </w:r>
      <w:proofErr w:type="gramEnd"/>
      <w:r w:rsidRPr="008B7346">
        <w:rPr>
          <w:rFonts w:ascii="Arial" w:eastAsia="Times New Roman" w:hAnsi="Arial" w:cs="Arial"/>
          <w:color w:val="666666"/>
          <w:sz w:val="21"/>
          <w:szCs w:val="21"/>
          <w:lang w:eastAsia="ru-RU"/>
        </w:rPr>
        <w:t xml:space="preserve"> числі з передачею прав на користування), авторських та суміжних прав.</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Капітальні витрати враховуються у розмірі до 10 відсотків </w:t>
      </w:r>
      <w:proofErr w:type="gramStart"/>
      <w:r w:rsidRPr="008B7346">
        <w:rPr>
          <w:rFonts w:ascii="Arial" w:eastAsia="Times New Roman" w:hAnsi="Arial" w:cs="Arial"/>
          <w:color w:val="666666"/>
          <w:sz w:val="21"/>
          <w:szCs w:val="21"/>
          <w:lang w:eastAsia="ru-RU"/>
        </w:rPr>
        <w:t>в</w:t>
      </w:r>
      <w:proofErr w:type="gramEnd"/>
      <w:r w:rsidRPr="008B7346">
        <w:rPr>
          <w:rFonts w:ascii="Arial" w:eastAsia="Times New Roman" w:hAnsi="Arial" w:cs="Arial"/>
          <w:color w:val="666666"/>
          <w:sz w:val="21"/>
          <w:szCs w:val="21"/>
          <w:lang w:eastAsia="ru-RU"/>
        </w:rPr>
        <w:t xml:space="preserve"> межах вартості платної освітньої послуги, встановленої відповідно до цього Порядку, з урахуванням положень абзаців п'ятого та шостого пункту 2.1 цього розділу.</w:t>
      </w:r>
    </w:p>
    <w:p w:rsidR="008B7346" w:rsidRPr="008B7346" w:rsidRDefault="008B7346" w:rsidP="008B7346">
      <w:pPr>
        <w:shd w:val="clear" w:color="auto" w:fill="FFFFFF"/>
        <w:spacing w:after="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Директор Департаменту</w:t>
      </w:r>
      <w:r w:rsidRPr="008B7346">
        <w:rPr>
          <w:rFonts w:ascii="Arial" w:eastAsia="Times New Roman" w:hAnsi="Arial" w:cs="Arial"/>
          <w:color w:val="666666"/>
          <w:sz w:val="21"/>
          <w:szCs w:val="21"/>
          <w:lang w:eastAsia="ru-RU"/>
        </w:rPr>
        <w:br/>
        <w:t>економіки та фінансування МОН       С.В.Даниленко</w:t>
      </w:r>
    </w:p>
    <w:p w:rsidR="008B7346" w:rsidRPr="008B7346" w:rsidRDefault="008B7346" w:rsidP="008B7346">
      <w:pPr>
        <w:shd w:val="clear" w:color="auto" w:fill="FFFFFF"/>
        <w:spacing w:after="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lastRenderedPageBreak/>
        <w:t>Заступник начальника</w:t>
      </w:r>
      <w:r w:rsidRPr="008B7346">
        <w:rPr>
          <w:rFonts w:ascii="Arial" w:eastAsia="Times New Roman" w:hAnsi="Arial" w:cs="Arial"/>
          <w:color w:val="666666"/>
          <w:sz w:val="21"/>
          <w:szCs w:val="21"/>
          <w:lang w:eastAsia="ru-RU"/>
        </w:rPr>
        <w:br/>
        <w:t>Держцінінспекції Мінекономіки          Л.П.Єфімова</w:t>
      </w:r>
    </w:p>
    <w:p w:rsidR="008B7346" w:rsidRPr="008B7346" w:rsidRDefault="008B7346" w:rsidP="008B7346">
      <w:pPr>
        <w:shd w:val="clear" w:color="auto" w:fill="FFFFFF"/>
        <w:spacing w:after="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Заступник Директора  Департаменту фінансів</w:t>
      </w:r>
      <w:r w:rsidRPr="008B7346">
        <w:rPr>
          <w:rFonts w:ascii="Arial" w:eastAsia="Times New Roman" w:hAnsi="Arial" w:cs="Arial"/>
          <w:color w:val="666666"/>
          <w:sz w:val="21"/>
          <w:szCs w:val="21"/>
          <w:lang w:eastAsia="ru-RU"/>
        </w:rPr>
        <w:br/>
        <w:t>освіти, науки та культури Мінфіну     В.А.Воробйов</w:t>
      </w:r>
    </w:p>
    <w:p w:rsidR="008B7346" w:rsidRPr="008B7346" w:rsidRDefault="008B7346" w:rsidP="008B7346">
      <w:pPr>
        <w:shd w:val="clear" w:color="auto" w:fill="FFFFFF"/>
        <w:spacing w:after="0" w:line="270" w:lineRule="atLeast"/>
        <w:jc w:val="righ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ЗАТВЕРДЖЕНО</w:t>
      </w:r>
      <w:r w:rsidRPr="008B7346">
        <w:rPr>
          <w:rFonts w:ascii="Arial" w:eastAsia="Times New Roman" w:hAnsi="Arial" w:cs="Arial"/>
          <w:color w:val="666666"/>
          <w:sz w:val="21"/>
          <w:szCs w:val="21"/>
          <w:lang w:eastAsia="ru-RU"/>
        </w:rPr>
        <w:br/>
        <w:t>Наказ Міністерства освіти і науки України,</w:t>
      </w:r>
      <w:r w:rsidRPr="008B7346">
        <w:rPr>
          <w:rFonts w:ascii="Arial" w:eastAsia="Times New Roman" w:hAnsi="Arial" w:cs="Arial"/>
          <w:color w:val="666666"/>
          <w:sz w:val="21"/>
          <w:szCs w:val="21"/>
          <w:lang w:eastAsia="ru-RU"/>
        </w:rPr>
        <w:br/>
        <w:t>Міністерства економіки України,</w:t>
      </w:r>
      <w:r w:rsidRPr="008B7346">
        <w:rPr>
          <w:rFonts w:ascii="Arial" w:eastAsia="Times New Roman" w:hAnsi="Arial" w:cs="Arial"/>
          <w:color w:val="666666"/>
          <w:sz w:val="21"/>
          <w:szCs w:val="21"/>
          <w:lang w:eastAsia="ru-RU"/>
        </w:rPr>
        <w:br/>
        <w:t>Міністерства фінансів України</w:t>
      </w:r>
      <w:r w:rsidRPr="008B7346">
        <w:rPr>
          <w:rFonts w:ascii="Arial" w:eastAsia="Times New Roman" w:hAnsi="Arial" w:cs="Arial"/>
          <w:color w:val="666666"/>
          <w:sz w:val="21"/>
          <w:szCs w:val="21"/>
          <w:lang w:eastAsia="ru-RU"/>
        </w:rPr>
        <w:br/>
        <w:t>23.07.2010 № 736/902/758</w:t>
      </w:r>
    </w:p>
    <w:p w:rsidR="008B7346" w:rsidRPr="008B7346" w:rsidRDefault="008B7346" w:rsidP="008B7346">
      <w:pPr>
        <w:shd w:val="clear" w:color="auto" w:fill="FFFFFF"/>
        <w:spacing w:after="0" w:line="270" w:lineRule="atLeast"/>
        <w:jc w:val="righ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Зареєстровано</w:t>
      </w:r>
      <w:r w:rsidRPr="008B7346">
        <w:rPr>
          <w:rFonts w:ascii="Arial" w:eastAsia="Times New Roman" w:hAnsi="Arial" w:cs="Arial"/>
          <w:color w:val="666666"/>
          <w:sz w:val="21"/>
          <w:szCs w:val="21"/>
          <w:lang w:eastAsia="ru-RU"/>
        </w:rPr>
        <w:br/>
        <w:t>в Міністерстві юстиції України</w:t>
      </w:r>
      <w:r w:rsidRPr="008B7346">
        <w:rPr>
          <w:rFonts w:ascii="Arial" w:eastAsia="Times New Roman" w:hAnsi="Arial" w:cs="Arial"/>
          <w:color w:val="666666"/>
          <w:sz w:val="21"/>
          <w:szCs w:val="21"/>
          <w:lang w:eastAsia="ru-RU"/>
        </w:rPr>
        <w:br/>
        <w:t>30 листопада 2010 р. за № 1196/18491</w:t>
      </w:r>
    </w:p>
    <w:p w:rsidR="008B7346" w:rsidRPr="008B7346" w:rsidRDefault="008B7346" w:rsidP="008B7346">
      <w:pPr>
        <w:shd w:val="clear" w:color="auto" w:fill="FFFFFF"/>
        <w:spacing w:after="0" w:line="270" w:lineRule="atLeast"/>
        <w:jc w:val="center"/>
        <w:rPr>
          <w:rFonts w:ascii="Arial" w:eastAsia="Times New Roman" w:hAnsi="Arial" w:cs="Arial"/>
          <w:color w:val="666666"/>
          <w:sz w:val="21"/>
          <w:szCs w:val="21"/>
          <w:lang w:eastAsia="ru-RU"/>
        </w:rPr>
      </w:pPr>
      <w:r w:rsidRPr="008B7346">
        <w:rPr>
          <w:rFonts w:ascii="Arial" w:eastAsia="Times New Roman" w:hAnsi="Arial" w:cs="Arial"/>
          <w:b/>
          <w:bCs/>
          <w:color w:val="666666"/>
          <w:sz w:val="21"/>
          <w:szCs w:val="21"/>
          <w:lang w:eastAsia="ru-RU"/>
        </w:rPr>
        <w:t>ПОРЯДОК</w:t>
      </w:r>
      <w:r w:rsidRPr="008B7346">
        <w:rPr>
          <w:rFonts w:ascii="Arial" w:eastAsia="Times New Roman" w:hAnsi="Arial" w:cs="Arial"/>
          <w:b/>
          <w:bCs/>
          <w:color w:val="666666"/>
          <w:sz w:val="21"/>
          <w:szCs w:val="21"/>
          <w:lang w:eastAsia="ru-RU"/>
        </w:rPr>
        <w:br/>
        <w:t>надання інших платних послуг державними та комунальними навчальними закладами</w:t>
      </w:r>
    </w:p>
    <w:p w:rsidR="008B7346" w:rsidRPr="008B7346" w:rsidRDefault="008B7346" w:rsidP="008B7346">
      <w:pPr>
        <w:shd w:val="clear" w:color="auto" w:fill="FFFFFF"/>
        <w:spacing w:after="0" w:line="270" w:lineRule="atLeast"/>
        <w:jc w:val="center"/>
        <w:rPr>
          <w:rFonts w:ascii="Arial" w:eastAsia="Times New Roman" w:hAnsi="Arial" w:cs="Arial"/>
          <w:color w:val="666666"/>
          <w:sz w:val="21"/>
          <w:szCs w:val="21"/>
          <w:lang w:eastAsia="ru-RU"/>
        </w:rPr>
      </w:pPr>
      <w:r w:rsidRPr="008B7346">
        <w:rPr>
          <w:rFonts w:ascii="Arial" w:eastAsia="Times New Roman" w:hAnsi="Arial" w:cs="Arial"/>
          <w:b/>
          <w:bCs/>
          <w:color w:val="666666"/>
          <w:sz w:val="21"/>
          <w:szCs w:val="21"/>
          <w:lang w:eastAsia="ru-RU"/>
        </w:rPr>
        <w:t>I. Загальні положення</w:t>
      </w:r>
    </w:p>
    <w:p w:rsidR="008B7346" w:rsidRPr="008B7346" w:rsidRDefault="008B7346" w:rsidP="008B7346">
      <w:pPr>
        <w:shd w:val="clear" w:color="auto" w:fill="FFFFFF"/>
        <w:spacing w:after="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1.1. Дія цього Порядку поширюється на навчальні заклади, що належать до державної і комунальної форм власності, у частині надання платних послуг, відповідно до розділів 2-8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w:t>
      </w:r>
      <w:proofErr w:type="gramStart"/>
      <w:r w:rsidRPr="008B7346">
        <w:rPr>
          <w:rFonts w:ascii="Arial" w:eastAsia="Times New Roman" w:hAnsi="Arial" w:cs="Arial"/>
          <w:color w:val="666666"/>
          <w:sz w:val="21"/>
          <w:szCs w:val="21"/>
          <w:lang w:eastAsia="ru-RU"/>
        </w:rPr>
        <w:t>стр</w:t>
      </w:r>
      <w:proofErr w:type="gramEnd"/>
      <w:r w:rsidRPr="008B7346">
        <w:rPr>
          <w:rFonts w:ascii="Arial" w:eastAsia="Times New Roman" w:hAnsi="Arial" w:cs="Arial"/>
          <w:color w:val="666666"/>
          <w:sz w:val="21"/>
          <w:szCs w:val="21"/>
          <w:lang w:eastAsia="ru-RU"/>
        </w:rPr>
        <w:t>ів України від 27.08.2010 </w:t>
      </w:r>
      <w:hyperlink r:id="rId11" w:history="1">
        <w:r w:rsidRPr="008B7346">
          <w:rPr>
            <w:rFonts w:ascii="Arial" w:eastAsia="Times New Roman" w:hAnsi="Arial" w:cs="Arial"/>
            <w:color w:val="820000"/>
            <w:sz w:val="21"/>
            <w:szCs w:val="21"/>
            <w:lang w:eastAsia="ru-RU"/>
          </w:rPr>
          <w:t>№ 796</w:t>
        </w:r>
      </w:hyperlink>
      <w:r w:rsidRPr="008B7346">
        <w:rPr>
          <w:rFonts w:ascii="Arial" w:eastAsia="Times New Roman" w:hAnsi="Arial" w:cs="Arial"/>
          <w:color w:val="666666"/>
          <w:sz w:val="21"/>
          <w:szCs w:val="21"/>
          <w:lang w:eastAsia="ru-RU"/>
        </w:rPr>
        <w:t> (із змінами) (далі - Перелік).</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1.2. При наданні платних послуг, що не належать безпосередньо до сфери освітньої діяльності, застосовуються нормативно-правові акти, які регулюють надання послуг у відповідній сфері діяльності.</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1.3. У цьому Порядку наведені нижче терміни вживаються </w:t>
      </w:r>
      <w:proofErr w:type="gramStart"/>
      <w:r w:rsidRPr="008B7346">
        <w:rPr>
          <w:rFonts w:ascii="Arial" w:eastAsia="Times New Roman" w:hAnsi="Arial" w:cs="Arial"/>
          <w:color w:val="666666"/>
          <w:sz w:val="21"/>
          <w:szCs w:val="21"/>
          <w:lang w:eastAsia="ru-RU"/>
        </w:rPr>
        <w:t>у</w:t>
      </w:r>
      <w:proofErr w:type="gramEnd"/>
      <w:r w:rsidRPr="008B7346">
        <w:rPr>
          <w:rFonts w:ascii="Arial" w:eastAsia="Times New Roman" w:hAnsi="Arial" w:cs="Arial"/>
          <w:color w:val="666666"/>
          <w:sz w:val="21"/>
          <w:szCs w:val="21"/>
          <w:lang w:eastAsia="ru-RU"/>
        </w:rPr>
        <w:t xml:space="preserve"> такому значенні:</w:t>
      </w:r>
    </w:p>
    <w:p w:rsidR="008B7346" w:rsidRPr="008B7346" w:rsidRDefault="008B7346" w:rsidP="008B7346">
      <w:pPr>
        <w:numPr>
          <w:ilvl w:val="0"/>
          <w:numId w:val="7"/>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замовник - фізична чи юридична особа, яка на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ідставі договору (контракту, заяви) з навчальним закладом замовляє навчальному закладу платну послугу для себе або іншої особи, беручи на себе фінансові зобов'язання щодо її оплати;</w:t>
      </w:r>
    </w:p>
    <w:p w:rsidR="008B7346" w:rsidRPr="008B7346" w:rsidRDefault="008B7346" w:rsidP="008B7346">
      <w:pPr>
        <w:numPr>
          <w:ilvl w:val="0"/>
          <w:numId w:val="7"/>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індекс інфляції - визначений у встановленому законодавством порядку офіційний індекс інфляції за попередній календарний </w:t>
      </w:r>
      <w:proofErr w:type="gramStart"/>
      <w:r w:rsidRPr="008B7346">
        <w:rPr>
          <w:rFonts w:ascii="Arial" w:eastAsia="Times New Roman" w:hAnsi="Arial" w:cs="Arial"/>
          <w:color w:val="666666"/>
          <w:sz w:val="21"/>
          <w:szCs w:val="21"/>
          <w:lang w:eastAsia="ru-RU"/>
        </w:rPr>
        <w:t>р</w:t>
      </w:r>
      <w:proofErr w:type="gramEnd"/>
      <w:r w:rsidRPr="008B7346">
        <w:rPr>
          <w:rFonts w:ascii="Arial" w:eastAsia="Times New Roman" w:hAnsi="Arial" w:cs="Arial"/>
          <w:color w:val="666666"/>
          <w:sz w:val="21"/>
          <w:szCs w:val="21"/>
          <w:lang w:eastAsia="ru-RU"/>
        </w:rPr>
        <w:t>ік;</w:t>
      </w:r>
    </w:p>
    <w:p w:rsidR="008B7346" w:rsidRPr="008B7346" w:rsidRDefault="008B7346" w:rsidP="008B7346">
      <w:pPr>
        <w:numPr>
          <w:ilvl w:val="0"/>
          <w:numId w:val="7"/>
        </w:numPr>
        <w:shd w:val="clear" w:color="auto" w:fill="FFFFFF"/>
        <w:spacing w:after="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навчальні заклади - дошкільні, позашкільні, загальноосвітні, професійно-технічні, вищі навчальні заклади, заклади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 xml:space="preserve">іслядипломної освіти, підвищення кваліфікації та перепідготовки, методичні установи, інші установи та заклади системи освіти. До навчальних закладів у цьому Порядку віднесено також навчальні заклади - структурні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ідрозділи навчальних закладів, що діють згідно із затвердженими положеннями та безпосередньо надають </w:t>
      </w:r>
      <w:r w:rsidRPr="008B7346">
        <w:rPr>
          <w:rFonts w:ascii="Arial" w:eastAsia="Times New Roman" w:hAnsi="Arial" w:cs="Arial"/>
          <w:color w:val="666666"/>
          <w:sz w:val="21"/>
          <w:szCs w:val="21"/>
          <w:lang w:eastAsia="ru-RU"/>
        </w:rPr>
        <w:br/>
        <w:t>платні послуги замовникам;</w:t>
      </w:r>
    </w:p>
    <w:p w:rsidR="008B7346" w:rsidRPr="008B7346" w:rsidRDefault="008B7346" w:rsidP="008B7346">
      <w:pPr>
        <w:numPr>
          <w:ilvl w:val="0"/>
          <w:numId w:val="7"/>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послуга - термін </w:t>
      </w:r>
      <w:proofErr w:type="gramStart"/>
      <w:r w:rsidRPr="008B7346">
        <w:rPr>
          <w:rFonts w:ascii="Arial" w:eastAsia="Times New Roman" w:hAnsi="Arial" w:cs="Arial"/>
          <w:color w:val="666666"/>
          <w:sz w:val="21"/>
          <w:szCs w:val="21"/>
          <w:lang w:eastAsia="ru-RU"/>
        </w:rPr>
        <w:t>вживається</w:t>
      </w:r>
      <w:proofErr w:type="gramEnd"/>
      <w:r w:rsidRPr="008B7346">
        <w:rPr>
          <w:rFonts w:ascii="Arial" w:eastAsia="Times New Roman" w:hAnsi="Arial" w:cs="Arial"/>
          <w:color w:val="666666"/>
          <w:sz w:val="21"/>
          <w:szCs w:val="21"/>
          <w:lang w:eastAsia="ru-RU"/>
        </w:rPr>
        <w:t xml:space="preserve"> у значенні, визначеному Законом України "Про захист прав споживачів".</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1.4. Навчальний заклад зобов'язаний безкоштовно надати замовнику повну, доступну та достовірну інформацію щодо порядку та умов надання конкретної платної послуги, її вартості, порядку та строку оплати.</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1.5. Для надання платних послуг можуть визначатися структурні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ідрозділи навчальних закладів з відображенням зазначених функцій у положенні, що затверджується керівником цього навчального закладу.</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1.6. Платні послуги, визначені цим Порядком, надаються на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ідставі:</w:t>
      </w:r>
    </w:p>
    <w:p w:rsidR="008B7346" w:rsidRPr="008B7346" w:rsidRDefault="008B7346" w:rsidP="008B7346">
      <w:pPr>
        <w:numPr>
          <w:ilvl w:val="0"/>
          <w:numId w:val="8"/>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письмової заяви - для фізичної особи, що складається </w:t>
      </w:r>
      <w:proofErr w:type="gramStart"/>
      <w:r w:rsidRPr="008B7346">
        <w:rPr>
          <w:rFonts w:ascii="Arial" w:eastAsia="Times New Roman" w:hAnsi="Arial" w:cs="Arial"/>
          <w:color w:val="666666"/>
          <w:sz w:val="21"/>
          <w:szCs w:val="21"/>
          <w:lang w:eastAsia="ru-RU"/>
        </w:rPr>
        <w:t>в дов</w:t>
      </w:r>
      <w:proofErr w:type="gramEnd"/>
      <w:r w:rsidRPr="008B7346">
        <w:rPr>
          <w:rFonts w:ascii="Arial" w:eastAsia="Times New Roman" w:hAnsi="Arial" w:cs="Arial"/>
          <w:color w:val="666666"/>
          <w:sz w:val="21"/>
          <w:szCs w:val="21"/>
          <w:lang w:eastAsia="ru-RU"/>
        </w:rPr>
        <w:t>ільній формі;</w:t>
      </w:r>
    </w:p>
    <w:p w:rsidR="008B7346" w:rsidRPr="008B7346" w:rsidRDefault="008B7346" w:rsidP="008B7346">
      <w:pPr>
        <w:numPr>
          <w:ilvl w:val="0"/>
          <w:numId w:val="8"/>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договору (контракту) - для фізичної або юридичної особи;</w:t>
      </w:r>
    </w:p>
    <w:p w:rsidR="008B7346" w:rsidRPr="008B7346" w:rsidRDefault="008B7346" w:rsidP="008B7346">
      <w:pPr>
        <w:numPr>
          <w:ilvl w:val="0"/>
          <w:numId w:val="8"/>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lastRenderedPageBreak/>
        <w:t>за фактом оплати надання платної послуги у порядку, визначеному законодавством.</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proofErr w:type="gramStart"/>
      <w:r w:rsidRPr="008B7346">
        <w:rPr>
          <w:rFonts w:ascii="Arial" w:eastAsia="Times New Roman" w:hAnsi="Arial" w:cs="Arial"/>
          <w:color w:val="666666"/>
          <w:sz w:val="21"/>
          <w:szCs w:val="21"/>
          <w:lang w:eastAsia="ru-RU"/>
        </w:rPr>
        <w:t>У разі якщо відповідно до чинних нормативно-правових актів замовник має право здійснювати оплату послуги частинами, у відповідному договорі (контракті) зазначаються всі поетапні суми та строки сплати.</w:t>
      </w:r>
      <w:proofErr w:type="gramEnd"/>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Кошти, отримані навчальним закладом за порушення замовником договірних зобов'язань, залишаються згідно з умовами договору (контракту, заяви) у розпорядженні навчального закладу та використовуються для виконання його статутних завдань.</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1.7. Кошти, отримані навчальним закладом від надання платних послуг, зараховуються </w:t>
      </w:r>
      <w:proofErr w:type="gramStart"/>
      <w:r w:rsidRPr="008B7346">
        <w:rPr>
          <w:rFonts w:ascii="Arial" w:eastAsia="Times New Roman" w:hAnsi="Arial" w:cs="Arial"/>
          <w:color w:val="666666"/>
          <w:sz w:val="21"/>
          <w:szCs w:val="21"/>
          <w:lang w:eastAsia="ru-RU"/>
        </w:rPr>
        <w:t>на</w:t>
      </w:r>
      <w:proofErr w:type="gramEnd"/>
      <w:r w:rsidRPr="008B7346">
        <w:rPr>
          <w:rFonts w:ascii="Arial" w:eastAsia="Times New Roman" w:hAnsi="Arial" w:cs="Arial"/>
          <w:color w:val="666666"/>
          <w:sz w:val="21"/>
          <w:szCs w:val="21"/>
          <w:lang w:eastAsia="ru-RU"/>
        </w:rPr>
        <w:t xml:space="preserve"> відповідні рахунки, відкриті </w:t>
      </w:r>
      <w:proofErr w:type="gramStart"/>
      <w:r w:rsidRPr="008B7346">
        <w:rPr>
          <w:rFonts w:ascii="Arial" w:eastAsia="Times New Roman" w:hAnsi="Arial" w:cs="Arial"/>
          <w:color w:val="666666"/>
          <w:sz w:val="21"/>
          <w:szCs w:val="21"/>
          <w:lang w:eastAsia="ru-RU"/>
        </w:rPr>
        <w:t>в</w:t>
      </w:r>
      <w:proofErr w:type="gramEnd"/>
      <w:r w:rsidRPr="008B7346">
        <w:rPr>
          <w:rFonts w:ascii="Arial" w:eastAsia="Times New Roman" w:hAnsi="Arial" w:cs="Arial"/>
          <w:color w:val="666666"/>
          <w:sz w:val="21"/>
          <w:szCs w:val="21"/>
          <w:lang w:eastAsia="ru-RU"/>
        </w:rPr>
        <w:t xml:space="preserve"> органах Державного казначейства України, та використовуються згідно із затвердженим кошторисом навчального закладу з урахуванням вимог законодавства.</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У разі якщо у ліцензії вищого навчального закладу, </w:t>
      </w:r>
      <w:proofErr w:type="gramStart"/>
      <w:r w:rsidRPr="008B7346">
        <w:rPr>
          <w:rFonts w:ascii="Arial" w:eastAsia="Times New Roman" w:hAnsi="Arial" w:cs="Arial"/>
          <w:color w:val="666666"/>
          <w:sz w:val="21"/>
          <w:szCs w:val="21"/>
          <w:lang w:eastAsia="ru-RU"/>
        </w:rPr>
        <w:t>кр</w:t>
      </w:r>
      <w:proofErr w:type="gramEnd"/>
      <w:r w:rsidRPr="008B7346">
        <w:rPr>
          <w:rFonts w:ascii="Arial" w:eastAsia="Times New Roman" w:hAnsi="Arial" w:cs="Arial"/>
          <w:color w:val="666666"/>
          <w:sz w:val="21"/>
          <w:szCs w:val="21"/>
          <w:lang w:eastAsia="ru-RU"/>
        </w:rPr>
        <w:t>ім його ліцензованих обсягів, окремо зазначені також ліцензовані обсяги його структурних підрозділів - навчальних закладів такого самого або нижчого рівня акредитації, відповідні рахунки відкриваються окремо для навчального закладу та окремо для кожного з його структурних підрозділів, що має визначений ліцензований обсяг.</w:t>
      </w:r>
    </w:p>
    <w:p w:rsidR="008B7346" w:rsidRPr="008B7346" w:rsidRDefault="008B7346" w:rsidP="008B7346">
      <w:pPr>
        <w:shd w:val="clear" w:color="auto" w:fill="FFFFFF"/>
        <w:spacing w:after="0" w:line="270" w:lineRule="atLeast"/>
        <w:jc w:val="center"/>
        <w:rPr>
          <w:rFonts w:ascii="Arial" w:eastAsia="Times New Roman" w:hAnsi="Arial" w:cs="Arial"/>
          <w:color w:val="666666"/>
          <w:sz w:val="21"/>
          <w:szCs w:val="21"/>
          <w:lang w:eastAsia="ru-RU"/>
        </w:rPr>
      </w:pPr>
      <w:r w:rsidRPr="008B7346">
        <w:rPr>
          <w:rFonts w:ascii="Arial" w:eastAsia="Times New Roman" w:hAnsi="Arial" w:cs="Arial"/>
          <w:b/>
          <w:bCs/>
          <w:color w:val="666666"/>
          <w:sz w:val="21"/>
          <w:szCs w:val="21"/>
          <w:lang w:eastAsia="ru-RU"/>
        </w:rPr>
        <w:t>II. Встановлення вартості платних послуг</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2.1. Встановлення вартості платної послуги здійснюється на базі економічно обґрунтованих витрат, пов'язаних з її наданням.</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Розмі</w:t>
      </w:r>
      <w:proofErr w:type="gramStart"/>
      <w:r w:rsidRPr="008B7346">
        <w:rPr>
          <w:rFonts w:ascii="Arial" w:eastAsia="Times New Roman" w:hAnsi="Arial" w:cs="Arial"/>
          <w:color w:val="666666"/>
          <w:sz w:val="21"/>
          <w:szCs w:val="21"/>
          <w:lang w:eastAsia="ru-RU"/>
        </w:rPr>
        <w:t>р</w:t>
      </w:r>
      <w:proofErr w:type="gramEnd"/>
      <w:r w:rsidRPr="008B7346">
        <w:rPr>
          <w:rFonts w:ascii="Arial" w:eastAsia="Times New Roman" w:hAnsi="Arial" w:cs="Arial"/>
          <w:color w:val="666666"/>
          <w:sz w:val="21"/>
          <w:szCs w:val="21"/>
          <w:lang w:eastAsia="ru-RU"/>
        </w:rPr>
        <w:t xml:space="preserve"> плати за надання конкретної послуги визначається на підставі її вартості, що розраховується на весь строк її надання та у повному обсязі.</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Навчальний заклад самостійно визначає калькуляційну одиницю за </w:t>
      </w:r>
      <w:proofErr w:type="gramStart"/>
      <w:r w:rsidRPr="008B7346">
        <w:rPr>
          <w:rFonts w:ascii="Arial" w:eastAsia="Times New Roman" w:hAnsi="Arial" w:cs="Arial"/>
          <w:color w:val="666666"/>
          <w:sz w:val="21"/>
          <w:szCs w:val="21"/>
          <w:lang w:eastAsia="ru-RU"/>
        </w:rPr>
        <w:t>кожною</w:t>
      </w:r>
      <w:proofErr w:type="gramEnd"/>
      <w:r w:rsidRPr="008B7346">
        <w:rPr>
          <w:rFonts w:ascii="Arial" w:eastAsia="Times New Roman" w:hAnsi="Arial" w:cs="Arial"/>
          <w:color w:val="666666"/>
          <w:sz w:val="21"/>
          <w:szCs w:val="21"/>
          <w:lang w:eastAsia="ru-RU"/>
        </w:rPr>
        <w:t xml:space="preserve"> платною послугою, щодо якої здійснюється розрахунок вартості.</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2.2. Складовими витрат</w:t>
      </w:r>
      <w:proofErr w:type="gramStart"/>
      <w:r w:rsidRPr="008B7346">
        <w:rPr>
          <w:rFonts w:ascii="Arial" w:eastAsia="Times New Roman" w:hAnsi="Arial" w:cs="Arial"/>
          <w:color w:val="666666"/>
          <w:sz w:val="21"/>
          <w:szCs w:val="21"/>
          <w:lang w:eastAsia="ru-RU"/>
        </w:rPr>
        <w:t xml:space="preserve"> є:</w:t>
      </w:r>
      <w:proofErr w:type="gramEnd"/>
    </w:p>
    <w:p w:rsidR="008B7346" w:rsidRPr="008B7346" w:rsidRDefault="008B7346" w:rsidP="008B7346">
      <w:pPr>
        <w:numPr>
          <w:ilvl w:val="0"/>
          <w:numId w:val="9"/>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витрати на оплату праці працівникі</w:t>
      </w:r>
      <w:proofErr w:type="gramStart"/>
      <w:r w:rsidRPr="008B7346">
        <w:rPr>
          <w:rFonts w:ascii="Arial" w:eastAsia="Times New Roman" w:hAnsi="Arial" w:cs="Arial"/>
          <w:color w:val="666666"/>
          <w:sz w:val="21"/>
          <w:szCs w:val="21"/>
          <w:lang w:eastAsia="ru-RU"/>
        </w:rPr>
        <w:t>в</w:t>
      </w:r>
      <w:proofErr w:type="gramEnd"/>
      <w:r w:rsidRPr="008B7346">
        <w:rPr>
          <w:rFonts w:ascii="Arial" w:eastAsia="Times New Roman" w:hAnsi="Arial" w:cs="Arial"/>
          <w:color w:val="666666"/>
          <w:sz w:val="21"/>
          <w:szCs w:val="21"/>
          <w:lang w:eastAsia="ru-RU"/>
        </w:rPr>
        <w:t>;</w:t>
      </w:r>
    </w:p>
    <w:p w:rsidR="008B7346" w:rsidRPr="008B7346" w:rsidRDefault="008B7346" w:rsidP="008B7346">
      <w:pPr>
        <w:numPr>
          <w:ilvl w:val="0"/>
          <w:numId w:val="9"/>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нарахування на оплату праці відповідно до законодавства;</w:t>
      </w:r>
    </w:p>
    <w:p w:rsidR="008B7346" w:rsidRPr="008B7346" w:rsidRDefault="008B7346" w:rsidP="008B7346">
      <w:pPr>
        <w:numPr>
          <w:ilvl w:val="0"/>
          <w:numId w:val="9"/>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безпосередні витрати та оплата послуг інших організацій;</w:t>
      </w:r>
    </w:p>
    <w:p w:rsidR="008B7346" w:rsidRPr="008B7346" w:rsidRDefault="008B7346" w:rsidP="008B7346">
      <w:pPr>
        <w:numPr>
          <w:ilvl w:val="0"/>
          <w:numId w:val="9"/>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капітальні витрати;</w:t>
      </w:r>
    </w:p>
    <w:p w:rsidR="008B7346" w:rsidRPr="008B7346" w:rsidRDefault="008B7346" w:rsidP="008B7346">
      <w:pPr>
        <w:numPr>
          <w:ilvl w:val="0"/>
          <w:numId w:val="9"/>
        </w:numPr>
        <w:shd w:val="clear" w:color="auto" w:fill="FFFFFF"/>
        <w:spacing w:before="30" w:after="150" w:line="270" w:lineRule="atLeast"/>
        <w:ind w:left="0"/>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індексація заробітної плати, інші витрати відповідно до </w:t>
      </w:r>
      <w:proofErr w:type="gramStart"/>
      <w:r w:rsidRPr="008B7346">
        <w:rPr>
          <w:rFonts w:ascii="Arial" w:eastAsia="Times New Roman" w:hAnsi="Arial" w:cs="Arial"/>
          <w:color w:val="666666"/>
          <w:sz w:val="21"/>
          <w:szCs w:val="21"/>
          <w:lang w:eastAsia="ru-RU"/>
        </w:rPr>
        <w:t>чинного</w:t>
      </w:r>
      <w:proofErr w:type="gramEnd"/>
      <w:r w:rsidRPr="008B7346">
        <w:rPr>
          <w:rFonts w:ascii="Arial" w:eastAsia="Times New Roman" w:hAnsi="Arial" w:cs="Arial"/>
          <w:color w:val="666666"/>
          <w:sz w:val="21"/>
          <w:szCs w:val="21"/>
          <w:lang w:eastAsia="ru-RU"/>
        </w:rPr>
        <w:t xml:space="preserve"> законодавства.</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2.3. До витрат на оплату праці працівників, які залучені до надання платної послуги, враховуються розміри посадових окладів, ставок заробітної плати (у тому числі погодинної оплати),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ідвищення, доплати, надбавки та інші виплати обов'язкового характеру, визначені відповідними нормативно-правовим актами.</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При формуванні витрат на оплату праці працівників, що залучені до надання платної послуги, можуть враховуватись виплати, що носять заохочувальний характер, матеріальна допомога у порядку, встановленому законодавством та колективними договорами.</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У витратах на оплату праці працівників, які залучені до надання платної послуги, враховується оплата праці працівників, які не перебувають </w:t>
      </w:r>
      <w:proofErr w:type="gramStart"/>
      <w:r w:rsidRPr="008B7346">
        <w:rPr>
          <w:rFonts w:ascii="Arial" w:eastAsia="Times New Roman" w:hAnsi="Arial" w:cs="Arial"/>
          <w:color w:val="666666"/>
          <w:sz w:val="21"/>
          <w:szCs w:val="21"/>
          <w:lang w:eastAsia="ru-RU"/>
        </w:rPr>
        <w:t>у</w:t>
      </w:r>
      <w:proofErr w:type="gramEnd"/>
      <w:r w:rsidRPr="008B7346">
        <w:rPr>
          <w:rFonts w:ascii="Arial" w:eastAsia="Times New Roman" w:hAnsi="Arial" w:cs="Arial"/>
          <w:color w:val="666666"/>
          <w:sz w:val="21"/>
          <w:szCs w:val="21"/>
          <w:lang w:eastAsia="ru-RU"/>
        </w:rPr>
        <w:t xml:space="preserve"> штаті навчального закладу, але залучені до її надання.</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Оплата праці таких працівників здійснюється на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ідставі трудових договорів та договорів цивільно-правового характеру за тими самими розмірами та умовами оплати праці, за якими здійснюється оплата праці відповідних штатних працівників.</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lastRenderedPageBreak/>
        <w:t xml:space="preserve">Кількість ставок (штатних одиниць) працівників, які залучаються до надання платної послуги, визначається виходячи з необхідності врахування всіх функцій і видів робіт, які безпосередньо </w:t>
      </w:r>
      <w:proofErr w:type="gramStart"/>
      <w:r w:rsidRPr="008B7346">
        <w:rPr>
          <w:rFonts w:ascii="Arial" w:eastAsia="Times New Roman" w:hAnsi="Arial" w:cs="Arial"/>
          <w:color w:val="666666"/>
          <w:sz w:val="21"/>
          <w:szCs w:val="21"/>
          <w:lang w:eastAsia="ru-RU"/>
        </w:rPr>
        <w:t>пов'язан</w:t>
      </w:r>
      <w:proofErr w:type="gramEnd"/>
      <w:r w:rsidRPr="008B7346">
        <w:rPr>
          <w:rFonts w:ascii="Arial" w:eastAsia="Times New Roman" w:hAnsi="Arial" w:cs="Arial"/>
          <w:color w:val="666666"/>
          <w:sz w:val="21"/>
          <w:szCs w:val="21"/>
          <w:lang w:eastAsia="ru-RU"/>
        </w:rPr>
        <w:t xml:space="preserve">і з організацією надання кожної конкретної платної послуги замовникам. Для цього можуть використовуватись затверджені у встановленому порядку штатні нормативи, встановлені для установ та закладів </w:t>
      </w:r>
      <w:proofErr w:type="gramStart"/>
      <w:r w:rsidRPr="008B7346">
        <w:rPr>
          <w:rFonts w:ascii="Arial" w:eastAsia="Times New Roman" w:hAnsi="Arial" w:cs="Arial"/>
          <w:color w:val="666666"/>
          <w:sz w:val="21"/>
          <w:szCs w:val="21"/>
          <w:lang w:eastAsia="ru-RU"/>
        </w:rPr>
        <w:t>р</w:t>
      </w:r>
      <w:proofErr w:type="gramEnd"/>
      <w:r w:rsidRPr="008B7346">
        <w:rPr>
          <w:rFonts w:ascii="Arial" w:eastAsia="Times New Roman" w:hAnsi="Arial" w:cs="Arial"/>
          <w:color w:val="666666"/>
          <w:sz w:val="21"/>
          <w:szCs w:val="21"/>
          <w:lang w:eastAsia="ru-RU"/>
        </w:rPr>
        <w:t>ізних типів, що функціонують у відповідній сфері діяльності (громадське харчування, побутове обслуговування, туризм, будівництво, транспорт тощо), або штатні розписи навчальних закладів, затверджені вищестоящою установою у встановленому порядку.</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2.4. Нарахування на оплату праці, у тому числі: збі</w:t>
      </w:r>
      <w:proofErr w:type="gramStart"/>
      <w:r w:rsidRPr="008B7346">
        <w:rPr>
          <w:rFonts w:ascii="Arial" w:eastAsia="Times New Roman" w:hAnsi="Arial" w:cs="Arial"/>
          <w:color w:val="666666"/>
          <w:sz w:val="21"/>
          <w:szCs w:val="21"/>
          <w:lang w:eastAsia="ru-RU"/>
        </w:rPr>
        <w:t>р</w:t>
      </w:r>
      <w:proofErr w:type="gramEnd"/>
      <w:r w:rsidRPr="008B7346">
        <w:rPr>
          <w:rFonts w:ascii="Arial" w:eastAsia="Times New Roman" w:hAnsi="Arial" w:cs="Arial"/>
          <w:color w:val="666666"/>
          <w:sz w:val="21"/>
          <w:szCs w:val="21"/>
          <w:lang w:eastAsia="ru-RU"/>
        </w:rPr>
        <w:t xml:space="preserve"> на обов'язкове державне пенсійне страхування, на обов'язкове соціальне страхування у зв'язку з тимчасовою втратою працездатності, на випадок безробіття, від нещасного випадку на виробництві та професійного захворювання, які спричинили втрату працездатності, встановлюються у розмірах, передбачених законодавством.</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2.5. До безпосередніх витрат та оплати послуг інших організацій належать матеріальні витрати, що використовуються при наданні платних послуг замовникам, у тому числі на придбання сировини, </w:t>
      </w:r>
      <w:proofErr w:type="gramStart"/>
      <w:r w:rsidRPr="008B7346">
        <w:rPr>
          <w:rFonts w:ascii="Arial" w:eastAsia="Times New Roman" w:hAnsi="Arial" w:cs="Arial"/>
          <w:color w:val="666666"/>
          <w:sz w:val="21"/>
          <w:szCs w:val="21"/>
          <w:lang w:eastAsia="ru-RU"/>
        </w:rPr>
        <w:t>матер</w:t>
      </w:r>
      <w:proofErr w:type="gramEnd"/>
      <w:r w:rsidRPr="008B7346">
        <w:rPr>
          <w:rFonts w:ascii="Arial" w:eastAsia="Times New Roman" w:hAnsi="Arial" w:cs="Arial"/>
          <w:color w:val="666666"/>
          <w:sz w:val="21"/>
          <w:szCs w:val="21"/>
          <w:lang w:eastAsia="ru-RU"/>
        </w:rPr>
        <w:t xml:space="preserve">іалів, інвентарю, інструментів, запасних частин, медикаментів, витратних матеріалів до комп'ютерної та оргтехніки, канцелярських товарів, бланкової та іншої документації, що використовується при наданні платної послуги, паливно-мастильних матеріалів, хімікатів, білизни, спецодягу, обмундирування та фурнітури до нього, спортивного одягу, комунальних послуг та енергоносіїв, захисних пристроїв, харчування у випадках, передбачених законодавством; проведення поточного ремонту, </w:t>
      </w:r>
      <w:proofErr w:type="gramStart"/>
      <w:r w:rsidRPr="008B7346">
        <w:rPr>
          <w:rFonts w:ascii="Arial" w:eastAsia="Times New Roman" w:hAnsi="Arial" w:cs="Arial"/>
          <w:color w:val="666666"/>
          <w:sz w:val="21"/>
          <w:szCs w:val="21"/>
          <w:lang w:eastAsia="ru-RU"/>
        </w:rPr>
        <w:t>техн</w:t>
      </w:r>
      <w:proofErr w:type="gramEnd"/>
      <w:r w:rsidRPr="008B7346">
        <w:rPr>
          <w:rFonts w:ascii="Arial" w:eastAsia="Times New Roman" w:hAnsi="Arial" w:cs="Arial"/>
          <w:color w:val="666666"/>
          <w:sz w:val="21"/>
          <w:szCs w:val="21"/>
          <w:lang w:eastAsia="ru-RU"/>
        </w:rPr>
        <w:t xml:space="preserve">ічного огляду і технічного обслуговування основних фондів, що використовуються для надання послуг; службові відрядження, </w:t>
      </w:r>
      <w:proofErr w:type="gramStart"/>
      <w:r w:rsidRPr="008B7346">
        <w:rPr>
          <w:rFonts w:ascii="Arial" w:eastAsia="Times New Roman" w:hAnsi="Arial" w:cs="Arial"/>
          <w:color w:val="666666"/>
          <w:sz w:val="21"/>
          <w:szCs w:val="21"/>
          <w:lang w:eastAsia="ru-RU"/>
        </w:rPr>
        <w:t>пов'язан</w:t>
      </w:r>
      <w:proofErr w:type="gramEnd"/>
      <w:r w:rsidRPr="008B7346">
        <w:rPr>
          <w:rFonts w:ascii="Arial" w:eastAsia="Times New Roman" w:hAnsi="Arial" w:cs="Arial"/>
          <w:color w:val="666666"/>
          <w:sz w:val="21"/>
          <w:szCs w:val="21"/>
          <w:lang w:eastAsia="ru-RU"/>
        </w:rPr>
        <w:t>і з наданням платних послуг, оплата послуг зв'язку, засобів сигналізації, ліцензій для надання платних послуг.</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Витрати на оплату послуг інших організацій, що залучаються навчальними закладами для надання замовникам послуг на належному </w:t>
      </w:r>
      <w:proofErr w:type="gramStart"/>
      <w:r w:rsidRPr="008B7346">
        <w:rPr>
          <w:rFonts w:ascii="Arial" w:eastAsia="Times New Roman" w:hAnsi="Arial" w:cs="Arial"/>
          <w:color w:val="666666"/>
          <w:sz w:val="21"/>
          <w:szCs w:val="21"/>
          <w:lang w:eastAsia="ru-RU"/>
        </w:rPr>
        <w:t>р</w:t>
      </w:r>
      <w:proofErr w:type="gramEnd"/>
      <w:r w:rsidRPr="008B7346">
        <w:rPr>
          <w:rFonts w:ascii="Arial" w:eastAsia="Times New Roman" w:hAnsi="Arial" w:cs="Arial"/>
          <w:color w:val="666666"/>
          <w:sz w:val="21"/>
          <w:szCs w:val="21"/>
          <w:lang w:eastAsia="ru-RU"/>
        </w:rPr>
        <w:t>івні, включають оплату виконання обов'язкових робіт, які не можуть бути виконані працівниками навчальних закладів і які повинні бути здійснені професійними фахівцями інших організацій (у тому числі суб'єктами господарювання).</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Це, зокрема, оплата всіх банківських послуг (у тому числі за готівкове обслуговування), ветеринарних послуг, за послуги охорони, встановлення пожежної та охоронної сигналізації, за юридичні та інформаційні послуги, оренду, встановлення лічильників і спеціального обладнання та їх перевірка, гарантійне та </w:t>
      </w:r>
      <w:proofErr w:type="gramStart"/>
      <w:r w:rsidRPr="008B7346">
        <w:rPr>
          <w:rFonts w:ascii="Arial" w:eastAsia="Times New Roman" w:hAnsi="Arial" w:cs="Arial"/>
          <w:color w:val="666666"/>
          <w:sz w:val="21"/>
          <w:szCs w:val="21"/>
          <w:lang w:eastAsia="ru-RU"/>
        </w:rPr>
        <w:t>п</w:t>
      </w:r>
      <w:proofErr w:type="gramEnd"/>
      <w:r w:rsidRPr="008B7346">
        <w:rPr>
          <w:rFonts w:ascii="Arial" w:eastAsia="Times New Roman" w:hAnsi="Arial" w:cs="Arial"/>
          <w:color w:val="666666"/>
          <w:sz w:val="21"/>
          <w:szCs w:val="21"/>
          <w:lang w:eastAsia="ru-RU"/>
        </w:rPr>
        <w:t>іслягарантійне обслуговування, поточний ремонт, що здійснюється залученими юридичними особами, установлення та подальше супроводження програмного забезпечення, послуг зв'язку (</w:t>
      </w:r>
      <w:proofErr w:type="gramStart"/>
      <w:r w:rsidRPr="008B7346">
        <w:rPr>
          <w:rFonts w:ascii="Arial" w:eastAsia="Times New Roman" w:hAnsi="Arial" w:cs="Arial"/>
          <w:color w:val="666666"/>
          <w:sz w:val="21"/>
          <w:szCs w:val="21"/>
          <w:lang w:eastAsia="ru-RU"/>
        </w:rPr>
        <w:t>у</w:t>
      </w:r>
      <w:proofErr w:type="gramEnd"/>
      <w:r w:rsidRPr="008B7346">
        <w:rPr>
          <w:rFonts w:ascii="Arial" w:eastAsia="Times New Roman" w:hAnsi="Arial" w:cs="Arial"/>
          <w:color w:val="666666"/>
          <w:sz w:val="21"/>
          <w:szCs w:val="21"/>
          <w:lang w:eastAsia="ru-RU"/>
        </w:rPr>
        <w:t xml:space="preserve"> тому числі мобільного), за послуги Інтернет-провайдерів.</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proofErr w:type="gramStart"/>
      <w:r w:rsidRPr="008B7346">
        <w:rPr>
          <w:rFonts w:ascii="Arial" w:eastAsia="Times New Roman" w:hAnsi="Arial" w:cs="Arial"/>
          <w:color w:val="666666"/>
          <w:sz w:val="21"/>
          <w:szCs w:val="21"/>
          <w:lang w:eastAsia="ru-RU"/>
        </w:rPr>
        <w:t>Кр</w:t>
      </w:r>
      <w:proofErr w:type="gramEnd"/>
      <w:r w:rsidRPr="008B7346">
        <w:rPr>
          <w:rFonts w:ascii="Arial" w:eastAsia="Times New Roman" w:hAnsi="Arial" w:cs="Arial"/>
          <w:color w:val="666666"/>
          <w:sz w:val="21"/>
          <w:szCs w:val="21"/>
          <w:lang w:eastAsia="ru-RU"/>
        </w:rPr>
        <w:t>ім витрат, перелічених у пункті 2.5 цього розділу, включаються відрахування, які обчислюються від загального розміру витрат на оплату праці і які не включаються до нарахувань на оплату праці (зокрема відрахування профспілковим організаціям), плата за отримання ліцензій, дозволів, отримання яких є необхідною умовою для надання замовникам того чи іншого виду платних послуг, витрати на обов'язковий медичний огляд працівникі</w:t>
      </w:r>
      <w:proofErr w:type="gramStart"/>
      <w:r w:rsidRPr="008B7346">
        <w:rPr>
          <w:rFonts w:ascii="Arial" w:eastAsia="Times New Roman" w:hAnsi="Arial" w:cs="Arial"/>
          <w:color w:val="666666"/>
          <w:sz w:val="21"/>
          <w:szCs w:val="21"/>
          <w:lang w:eastAsia="ru-RU"/>
        </w:rPr>
        <w:t>в</w:t>
      </w:r>
      <w:proofErr w:type="gramEnd"/>
      <w:r w:rsidRPr="008B7346">
        <w:rPr>
          <w:rFonts w:ascii="Arial" w:eastAsia="Times New Roman" w:hAnsi="Arial" w:cs="Arial"/>
          <w:color w:val="666666"/>
          <w:sz w:val="21"/>
          <w:szCs w:val="21"/>
          <w:lang w:eastAsia="ru-RU"/>
        </w:rPr>
        <w:t>, заходи з охорони праці та безпеки, охорони навколишнього природного середовища, страхування транспортних засобів, що використовуються при наданні платних послуг.</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 Вартість безпосередніх витрат та оплата послуг інших організацій вираховуються прямим розрахунком </w:t>
      </w:r>
      <w:proofErr w:type="gramStart"/>
      <w:r w:rsidRPr="008B7346">
        <w:rPr>
          <w:rFonts w:ascii="Arial" w:eastAsia="Times New Roman" w:hAnsi="Arial" w:cs="Arial"/>
          <w:color w:val="666666"/>
          <w:sz w:val="21"/>
          <w:szCs w:val="21"/>
          <w:lang w:eastAsia="ru-RU"/>
        </w:rPr>
        <w:t>на</w:t>
      </w:r>
      <w:proofErr w:type="gramEnd"/>
      <w:r w:rsidRPr="008B7346">
        <w:rPr>
          <w:rFonts w:ascii="Arial" w:eastAsia="Times New Roman" w:hAnsi="Arial" w:cs="Arial"/>
          <w:color w:val="666666"/>
          <w:sz w:val="21"/>
          <w:szCs w:val="21"/>
          <w:lang w:eastAsia="ru-RU"/>
        </w:rPr>
        <w:t xml:space="preserve"> </w:t>
      </w:r>
      <w:proofErr w:type="gramStart"/>
      <w:r w:rsidRPr="008B7346">
        <w:rPr>
          <w:rFonts w:ascii="Arial" w:eastAsia="Times New Roman" w:hAnsi="Arial" w:cs="Arial"/>
          <w:color w:val="666666"/>
          <w:sz w:val="21"/>
          <w:szCs w:val="21"/>
          <w:lang w:eastAsia="ru-RU"/>
        </w:rPr>
        <w:t>основ</w:t>
      </w:r>
      <w:proofErr w:type="gramEnd"/>
      <w:r w:rsidRPr="008B7346">
        <w:rPr>
          <w:rFonts w:ascii="Arial" w:eastAsia="Times New Roman" w:hAnsi="Arial" w:cs="Arial"/>
          <w:color w:val="666666"/>
          <w:sz w:val="21"/>
          <w:szCs w:val="21"/>
          <w:lang w:eastAsia="ru-RU"/>
        </w:rPr>
        <w:t xml:space="preserve">і встановлених чинними нормативно-правовими актами ставок орендної плати, строку надання тієї чи іншої платної послуги, площ, що використовуються для її надання; інших видатків, що необхідні для надання замовлених послуг, норм витрат та тарифів </w:t>
      </w:r>
      <w:proofErr w:type="gramStart"/>
      <w:r w:rsidRPr="008B7346">
        <w:rPr>
          <w:rFonts w:ascii="Arial" w:eastAsia="Times New Roman" w:hAnsi="Arial" w:cs="Arial"/>
          <w:color w:val="666666"/>
          <w:sz w:val="21"/>
          <w:szCs w:val="21"/>
          <w:lang w:eastAsia="ru-RU"/>
        </w:rPr>
        <w:t>в</w:t>
      </w:r>
      <w:proofErr w:type="gramEnd"/>
      <w:r w:rsidRPr="008B7346">
        <w:rPr>
          <w:rFonts w:ascii="Arial" w:eastAsia="Times New Roman" w:hAnsi="Arial" w:cs="Arial"/>
          <w:color w:val="666666"/>
          <w:sz w:val="21"/>
          <w:szCs w:val="21"/>
          <w:lang w:eastAsia="ru-RU"/>
        </w:rPr>
        <w:t xml:space="preserve">ідповідно до затверджених в установленому порядку нормативів, порядку розрахунку </w:t>
      </w:r>
      <w:r w:rsidRPr="008B7346">
        <w:rPr>
          <w:rFonts w:ascii="Arial" w:eastAsia="Times New Roman" w:hAnsi="Arial" w:cs="Arial"/>
          <w:color w:val="666666"/>
          <w:sz w:val="21"/>
          <w:szCs w:val="21"/>
          <w:lang w:eastAsia="ru-RU"/>
        </w:rPr>
        <w:lastRenderedPageBreak/>
        <w:t>за комунальні послуги та спожиті енергоносії (за опалювальний сезон або рівномірно протягом року).</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proofErr w:type="gramStart"/>
      <w:r w:rsidRPr="008B7346">
        <w:rPr>
          <w:rFonts w:ascii="Arial" w:eastAsia="Times New Roman" w:hAnsi="Arial" w:cs="Arial"/>
          <w:color w:val="666666"/>
          <w:sz w:val="21"/>
          <w:szCs w:val="21"/>
          <w:lang w:eastAsia="ru-RU"/>
        </w:rPr>
        <w:t>У</w:t>
      </w:r>
      <w:proofErr w:type="gramEnd"/>
      <w:r w:rsidRPr="008B7346">
        <w:rPr>
          <w:rFonts w:ascii="Arial" w:eastAsia="Times New Roman" w:hAnsi="Arial" w:cs="Arial"/>
          <w:color w:val="666666"/>
          <w:sz w:val="21"/>
          <w:szCs w:val="21"/>
          <w:lang w:eastAsia="ru-RU"/>
        </w:rPr>
        <w:t xml:space="preserve"> </w:t>
      </w:r>
      <w:proofErr w:type="gramStart"/>
      <w:r w:rsidRPr="008B7346">
        <w:rPr>
          <w:rFonts w:ascii="Arial" w:eastAsia="Times New Roman" w:hAnsi="Arial" w:cs="Arial"/>
          <w:color w:val="666666"/>
          <w:sz w:val="21"/>
          <w:szCs w:val="21"/>
          <w:lang w:eastAsia="ru-RU"/>
        </w:rPr>
        <w:t>тих</w:t>
      </w:r>
      <w:proofErr w:type="gramEnd"/>
      <w:r w:rsidRPr="008B7346">
        <w:rPr>
          <w:rFonts w:ascii="Arial" w:eastAsia="Times New Roman" w:hAnsi="Arial" w:cs="Arial"/>
          <w:color w:val="666666"/>
          <w:sz w:val="21"/>
          <w:szCs w:val="21"/>
          <w:lang w:eastAsia="ru-RU"/>
        </w:rPr>
        <w:t xml:space="preserve"> випадках, коли прямий розрахунок вартості безпосередніх витрат оплати послуг інших організацій здійснити неможливо, їх вартість визначається виходячи з фактичних витрат на одиницю наданої аналогічної послуги, що склались у навчальному закладі за минулий звітний період, та індексу інфляції.</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2.6. </w:t>
      </w:r>
      <w:proofErr w:type="gramStart"/>
      <w:r w:rsidRPr="008B7346">
        <w:rPr>
          <w:rFonts w:ascii="Arial" w:eastAsia="Times New Roman" w:hAnsi="Arial" w:cs="Arial"/>
          <w:color w:val="666666"/>
          <w:sz w:val="21"/>
          <w:szCs w:val="21"/>
          <w:lang w:eastAsia="ru-RU"/>
        </w:rPr>
        <w:t>До</w:t>
      </w:r>
      <w:proofErr w:type="gramEnd"/>
      <w:r w:rsidRPr="008B7346">
        <w:rPr>
          <w:rFonts w:ascii="Arial" w:eastAsia="Times New Roman" w:hAnsi="Arial" w:cs="Arial"/>
          <w:color w:val="666666"/>
          <w:sz w:val="21"/>
          <w:szCs w:val="21"/>
          <w:lang w:eastAsia="ru-RU"/>
        </w:rPr>
        <w:t xml:space="preserve"> капітальних витрат на придбання (створення) основних засобів включаються витрати на:</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 xml:space="preserve">придбання або створення основних засобів, зокрема </w:t>
      </w:r>
      <w:proofErr w:type="gramStart"/>
      <w:r w:rsidRPr="008B7346">
        <w:rPr>
          <w:rFonts w:ascii="Arial" w:eastAsia="Times New Roman" w:hAnsi="Arial" w:cs="Arial"/>
          <w:color w:val="666666"/>
          <w:sz w:val="21"/>
          <w:szCs w:val="21"/>
          <w:lang w:eastAsia="ru-RU"/>
        </w:rPr>
        <w:t>лабораторного</w:t>
      </w:r>
      <w:proofErr w:type="gramEnd"/>
      <w:r w:rsidRPr="008B7346">
        <w:rPr>
          <w:rFonts w:ascii="Arial" w:eastAsia="Times New Roman" w:hAnsi="Arial" w:cs="Arial"/>
          <w:color w:val="666666"/>
          <w:sz w:val="21"/>
          <w:szCs w:val="21"/>
          <w:lang w:eastAsia="ru-RU"/>
        </w:rPr>
        <w:t xml:space="preserve">, спортивного, виробничого обладнання, обладнання для закладів культури, громадського харчування, гуртожитків, готелів, пралень, хімчисток; випуск навчальної літератури; придбання приладів, механізмів, споруд, меблів, комп'ютерної та оргтехніки, оновлення бібліотечних фондів; капітальне будівництво, придбання, ремонт, реконструкцію та реставрацію приміщень, будівель, споруд, транспортних засобів (у тому числі придбання будівельних </w:t>
      </w:r>
      <w:proofErr w:type="gramStart"/>
      <w:r w:rsidRPr="008B7346">
        <w:rPr>
          <w:rFonts w:ascii="Arial" w:eastAsia="Times New Roman" w:hAnsi="Arial" w:cs="Arial"/>
          <w:color w:val="666666"/>
          <w:sz w:val="21"/>
          <w:szCs w:val="21"/>
          <w:lang w:eastAsia="ru-RU"/>
        </w:rPr>
        <w:t>матер</w:t>
      </w:r>
      <w:proofErr w:type="gramEnd"/>
      <w:r w:rsidRPr="008B7346">
        <w:rPr>
          <w:rFonts w:ascii="Arial" w:eastAsia="Times New Roman" w:hAnsi="Arial" w:cs="Arial"/>
          <w:color w:val="666666"/>
          <w:sz w:val="21"/>
          <w:szCs w:val="21"/>
          <w:lang w:eastAsia="ru-RU"/>
        </w:rPr>
        <w:t>іалів, виготовлення проектно-кошторисної документації); придбання програмного забезпечення (у тому числі з передачею прав на користування), авторських та суміжних прав.</w:t>
      </w:r>
    </w:p>
    <w:p w:rsidR="008B7346" w:rsidRPr="008B7346" w:rsidRDefault="008B7346" w:rsidP="008B7346">
      <w:pPr>
        <w:shd w:val="clear" w:color="auto" w:fill="FFFFFF"/>
        <w:spacing w:after="21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Капітальні витрати враховуються у розмі</w:t>
      </w:r>
      <w:proofErr w:type="gramStart"/>
      <w:r w:rsidRPr="008B7346">
        <w:rPr>
          <w:rFonts w:ascii="Arial" w:eastAsia="Times New Roman" w:hAnsi="Arial" w:cs="Arial"/>
          <w:color w:val="666666"/>
          <w:sz w:val="21"/>
          <w:szCs w:val="21"/>
          <w:lang w:eastAsia="ru-RU"/>
        </w:rPr>
        <w:t>р</w:t>
      </w:r>
      <w:proofErr w:type="gramEnd"/>
      <w:r w:rsidRPr="008B7346">
        <w:rPr>
          <w:rFonts w:ascii="Arial" w:eastAsia="Times New Roman" w:hAnsi="Arial" w:cs="Arial"/>
          <w:color w:val="666666"/>
          <w:sz w:val="21"/>
          <w:szCs w:val="21"/>
          <w:lang w:eastAsia="ru-RU"/>
        </w:rPr>
        <w:t>і до 10 відсотків у межах вартості платної послуги, встановленої відповідно до цього Порядку.</w:t>
      </w:r>
    </w:p>
    <w:p w:rsidR="008B7346" w:rsidRPr="008B7346" w:rsidRDefault="008B7346" w:rsidP="008B7346">
      <w:pPr>
        <w:shd w:val="clear" w:color="auto" w:fill="FFFFFF"/>
        <w:spacing w:after="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Директор Департаменту</w:t>
      </w:r>
      <w:r w:rsidRPr="008B7346">
        <w:rPr>
          <w:rFonts w:ascii="Arial" w:eastAsia="Times New Roman" w:hAnsi="Arial" w:cs="Arial"/>
          <w:color w:val="666666"/>
          <w:sz w:val="21"/>
          <w:szCs w:val="21"/>
          <w:lang w:eastAsia="ru-RU"/>
        </w:rPr>
        <w:br/>
        <w:t>економіки та фінансування МОН       С.В.Даниленко</w:t>
      </w:r>
    </w:p>
    <w:p w:rsidR="008B7346" w:rsidRPr="008B7346" w:rsidRDefault="008B7346" w:rsidP="008B7346">
      <w:pPr>
        <w:shd w:val="clear" w:color="auto" w:fill="FFFFFF"/>
        <w:spacing w:after="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Заступник начальника</w:t>
      </w:r>
      <w:r w:rsidRPr="008B7346">
        <w:rPr>
          <w:rFonts w:ascii="Arial" w:eastAsia="Times New Roman" w:hAnsi="Arial" w:cs="Arial"/>
          <w:color w:val="666666"/>
          <w:sz w:val="21"/>
          <w:szCs w:val="21"/>
          <w:lang w:eastAsia="ru-RU"/>
        </w:rPr>
        <w:br/>
        <w:t>Держцінінспекції Мінекономіки          Л.П.Єфімова</w:t>
      </w:r>
    </w:p>
    <w:p w:rsidR="008B7346" w:rsidRPr="008B7346" w:rsidRDefault="008B7346" w:rsidP="008B7346">
      <w:pPr>
        <w:shd w:val="clear" w:color="auto" w:fill="FFFFFF"/>
        <w:spacing w:after="0" w:line="270" w:lineRule="atLeast"/>
        <w:rPr>
          <w:rFonts w:ascii="Arial" w:eastAsia="Times New Roman" w:hAnsi="Arial" w:cs="Arial"/>
          <w:color w:val="666666"/>
          <w:sz w:val="21"/>
          <w:szCs w:val="21"/>
          <w:lang w:eastAsia="ru-RU"/>
        </w:rPr>
      </w:pPr>
      <w:r w:rsidRPr="008B7346">
        <w:rPr>
          <w:rFonts w:ascii="Arial" w:eastAsia="Times New Roman" w:hAnsi="Arial" w:cs="Arial"/>
          <w:color w:val="666666"/>
          <w:sz w:val="21"/>
          <w:szCs w:val="21"/>
          <w:lang w:eastAsia="ru-RU"/>
        </w:rPr>
        <w:t>Заступник Директора</w:t>
      </w:r>
      <w:r w:rsidRPr="008B7346">
        <w:rPr>
          <w:rFonts w:ascii="Arial" w:eastAsia="Times New Roman" w:hAnsi="Arial" w:cs="Arial"/>
          <w:color w:val="666666"/>
          <w:sz w:val="21"/>
          <w:szCs w:val="21"/>
          <w:lang w:eastAsia="ru-RU"/>
        </w:rPr>
        <w:br/>
        <w:t>Департаменту фінансів освіти,</w:t>
      </w:r>
      <w:r w:rsidRPr="008B7346">
        <w:rPr>
          <w:rFonts w:ascii="Arial" w:eastAsia="Times New Roman" w:hAnsi="Arial" w:cs="Arial"/>
          <w:color w:val="666666"/>
          <w:sz w:val="21"/>
          <w:szCs w:val="21"/>
          <w:lang w:eastAsia="ru-RU"/>
        </w:rPr>
        <w:br/>
        <w:t>науки та культури Мінфіну                В.А. Воробйов</w:t>
      </w:r>
    </w:p>
    <w:p w:rsidR="00450370" w:rsidRDefault="00450370"/>
    <w:sectPr w:rsidR="00450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279"/>
    <w:multiLevelType w:val="multilevel"/>
    <w:tmpl w:val="11B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C603A"/>
    <w:multiLevelType w:val="multilevel"/>
    <w:tmpl w:val="A552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C4A2E"/>
    <w:multiLevelType w:val="multilevel"/>
    <w:tmpl w:val="1432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77548"/>
    <w:multiLevelType w:val="multilevel"/>
    <w:tmpl w:val="4A54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B2D3C"/>
    <w:multiLevelType w:val="multilevel"/>
    <w:tmpl w:val="0682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D79C4"/>
    <w:multiLevelType w:val="multilevel"/>
    <w:tmpl w:val="49D6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30974"/>
    <w:multiLevelType w:val="multilevel"/>
    <w:tmpl w:val="93DA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C11041"/>
    <w:multiLevelType w:val="multilevel"/>
    <w:tmpl w:val="A442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F512FC"/>
    <w:multiLevelType w:val="multilevel"/>
    <w:tmpl w:val="E0C0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46"/>
    <w:rsid w:val="002B7DD0"/>
    <w:rsid w:val="004070CD"/>
    <w:rsid w:val="00413927"/>
    <w:rsid w:val="00450370"/>
    <w:rsid w:val="008B7346"/>
    <w:rsid w:val="00B50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561860">
      <w:bodyDiv w:val="1"/>
      <w:marLeft w:val="0"/>
      <w:marRight w:val="0"/>
      <w:marTop w:val="0"/>
      <w:marBottom w:val="0"/>
      <w:divBdr>
        <w:top w:val="none" w:sz="0" w:space="0" w:color="auto"/>
        <w:left w:val="none" w:sz="0" w:space="0" w:color="auto"/>
        <w:bottom w:val="none" w:sz="0" w:space="0" w:color="auto"/>
        <w:right w:val="none" w:sz="0" w:space="0" w:color="auto"/>
      </w:divBdr>
      <w:divsChild>
        <w:div w:id="855581147">
          <w:marLeft w:val="0"/>
          <w:marRight w:val="0"/>
          <w:marTop w:val="0"/>
          <w:marBottom w:val="0"/>
          <w:divBdr>
            <w:top w:val="none" w:sz="0" w:space="0" w:color="auto"/>
            <w:left w:val="none" w:sz="0" w:space="0" w:color="auto"/>
            <w:bottom w:val="none" w:sz="0" w:space="0" w:color="auto"/>
            <w:right w:val="none" w:sz="0" w:space="0" w:color="auto"/>
          </w:divBdr>
          <w:divsChild>
            <w:div w:id="2027094601">
              <w:marLeft w:val="0"/>
              <w:marRight w:val="0"/>
              <w:marTop w:val="0"/>
              <w:marBottom w:val="0"/>
              <w:divBdr>
                <w:top w:val="none" w:sz="0" w:space="0" w:color="auto"/>
                <w:left w:val="none" w:sz="0" w:space="0" w:color="auto"/>
                <w:bottom w:val="none" w:sz="0" w:space="0" w:color="auto"/>
                <w:right w:val="none" w:sz="0" w:space="0" w:color="auto"/>
              </w:divBdr>
            </w:div>
          </w:divsChild>
        </w:div>
        <w:div w:id="188891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other/965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svita.ua/legislation/law/22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1" TargetMode="External"/><Relationship Id="rId11" Type="http://schemas.openxmlformats.org/officeDocument/2006/relationships/hyperlink" Target="http://osvita.ua/legislation/other/8906" TargetMode="External"/><Relationship Id="rId5" Type="http://schemas.openxmlformats.org/officeDocument/2006/relationships/webSettings" Target="webSettings.xml"/><Relationship Id="rId10" Type="http://schemas.openxmlformats.org/officeDocument/2006/relationships/hyperlink" Target="http://osvita.ua/legislation/other/8906" TargetMode="External"/><Relationship Id="rId4" Type="http://schemas.openxmlformats.org/officeDocument/2006/relationships/settings" Target="settings.xml"/><Relationship Id="rId9" Type="http://schemas.openxmlformats.org/officeDocument/2006/relationships/hyperlink" Target="http://osvita.ua/legislation/other/89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4457</Words>
  <Characters>25409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2013-03-04T12:49:00Z</dcterms:created>
  <dcterms:modified xsi:type="dcterms:W3CDTF">2013-03-04T12:50:00Z</dcterms:modified>
</cp:coreProperties>
</file>